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93" w:rsidRPr="00955993" w:rsidRDefault="00955993" w:rsidP="00955993">
      <w:pPr>
        <w:spacing w:after="0" w:line="240" w:lineRule="auto"/>
        <w:rPr>
          <w:rFonts w:ascii="Times New Roman" w:eastAsia="Times New Roman" w:hAnsi="Times New Roman" w:cs="Times New Roman"/>
          <w:sz w:val="24"/>
          <w:szCs w:val="24"/>
          <w:lang w:val="es-AR"/>
        </w:rPr>
      </w:pPr>
      <w:bookmarkStart w:id="0" w:name="_GoBack"/>
      <w:bookmarkEnd w:id="0"/>
    </w:p>
    <w:p w:rsidR="00955993" w:rsidRPr="00955993" w:rsidRDefault="00955993" w:rsidP="00955993">
      <w:pPr>
        <w:spacing w:after="0" w:line="240" w:lineRule="auto"/>
        <w:jc w:val="both"/>
        <w:rPr>
          <w:rFonts w:eastAsia="Times New Roman" w:cstheme="minorHAnsi"/>
          <w:sz w:val="24"/>
          <w:szCs w:val="24"/>
          <w:lang w:val="es-AR"/>
        </w:rPr>
      </w:pPr>
      <w:r w:rsidRPr="00955993">
        <w:rPr>
          <w:rFonts w:eastAsia="Times New Roman" w:cstheme="minorHAnsi"/>
          <w:b/>
          <w:bCs/>
          <w:color w:val="000000"/>
          <w:sz w:val="24"/>
          <w:szCs w:val="24"/>
          <w:lang w:val="es-AR"/>
        </w:rPr>
        <w:t>Título: “</w:t>
      </w:r>
      <w:r w:rsidRPr="00955993">
        <w:rPr>
          <w:rFonts w:eastAsia="Times New Roman" w:cstheme="minorHAnsi"/>
          <w:color w:val="000000"/>
          <w:sz w:val="24"/>
          <w:szCs w:val="24"/>
          <w:lang w:val="es-AR"/>
        </w:rPr>
        <w:t>Segunda Oportunidad “</w:t>
      </w:r>
    </w:p>
    <w:p w:rsidR="00955993" w:rsidRDefault="00955993" w:rsidP="00955993">
      <w:pPr>
        <w:spacing w:after="0" w:line="240" w:lineRule="auto"/>
        <w:jc w:val="both"/>
        <w:rPr>
          <w:rFonts w:eastAsia="Times New Roman" w:cstheme="minorHAnsi"/>
          <w:sz w:val="24"/>
          <w:szCs w:val="24"/>
          <w:lang w:val="es-AR"/>
        </w:rPr>
      </w:pPr>
    </w:p>
    <w:p w:rsidR="004A2466" w:rsidRPr="00955993" w:rsidRDefault="004A2466" w:rsidP="00955993">
      <w:pPr>
        <w:spacing w:after="0" w:line="240" w:lineRule="auto"/>
        <w:jc w:val="both"/>
        <w:rPr>
          <w:rFonts w:eastAsia="Times New Roman" w:cstheme="minorHAnsi"/>
          <w:b/>
          <w:sz w:val="24"/>
          <w:szCs w:val="24"/>
          <w:lang w:val="es-AR"/>
        </w:rPr>
      </w:pPr>
      <w:r w:rsidRPr="004A2466">
        <w:rPr>
          <w:rFonts w:eastAsia="Times New Roman" w:cstheme="minorHAnsi"/>
          <w:b/>
          <w:sz w:val="24"/>
          <w:szCs w:val="24"/>
          <w:lang w:val="es-AR"/>
        </w:rPr>
        <w:t>Fundamentación:</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b/>
          <w:bCs/>
          <w:color w:val="000000"/>
          <w:sz w:val="24"/>
          <w:szCs w:val="24"/>
          <w:lang w:val="es-AR"/>
        </w:rPr>
        <w:t xml:space="preserve">Problema: </w:t>
      </w:r>
      <w:r w:rsidRPr="00955993">
        <w:rPr>
          <w:rFonts w:eastAsia="Times New Roman" w:cstheme="minorHAnsi"/>
          <w:color w:val="000000"/>
          <w:sz w:val="24"/>
          <w:szCs w:val="24"/>
          <w:lang w:val="es-AR"/>
        </w:rPr>
        <w:t>¿Cuáles son las principales causas que hace que los estudiantes del Ciclo Básico del IPEM 315 repitan de año y cómo esto afecta a los estudiantes?</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b/>
          <w:bCs/>
          <w:color w:val="000000"/>
          <w:sz w:val="24"/>
          <w:szCs w:val="24"/>
          <w:lang w:val="es-AR"/>
        </w:rPr>
        <w:t>Hipótesis</w:t>
      </w:r>
      <w:r w:rsidRPr="00955993">
        <w:rPr>
          <w:rFonts w:eastAsia="Times New Roman" w:cstheme="minorHAnsi"/>
          <w:color w:val="000000"/>
          <w:sz w:val="24"/>
          <w:szCs w:val="24"/>
          <w:lang w:val="es-AR"/>
        </w:rPr>
        <w:t>: Los estud</w:t>
      </w:r>
      <w:r w:rsidR="004A2466">
        <w:rPr>
          <w:rFonts w:eastAsia="Times New Roman" w:cstheme="minorHAnsi"/>
          <w:color w:val="000000"/>
          <w:sz w:val="24"/>
          <w:szCs w:val="24"/>
          <w:lang w:val="es-AR"/>
        </w:rPr>
        <w:t>iantes del Ciclo Básico del IPEM</w:t>
      </w:r>
      <w:r w:rsidRPr="00955993">
        <w:rPr>
          <w:rFonts w:eastAsia="Times New Roman" w:cstheme="minorHAnsi"/>
          <w:color w:val="000000"/>
          <w:sz w:val="24"/>
          <w:szCs w:val="24"/>
          <w:lang w:val="es-AR"/>
        </w:rPr>
        <w:t xml:space="preserve"> N° 315 repiten por distintos factores como, por ejemplo, falta acompañamiento familiar, la falta de interés o motivación, dificultades socioeconómicas, entre otras. </w:t>
      </w:r>
    </w:p>
    <w:p w:rsidR="00955993" w:rsidRPr="00955993" w:rsidRDefault="00955993" w:rsidP="00955993">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lang w:val="es-AR"/>
        </w:rPr>
        <w:t>La decisión de investigar sobre la repitencia escolar se debe al bajo desempeño que muestran muchos jóvenes del Ciclo Básico de la escuela secundaria IPEM N° 315 hasta la actualidad. Esto es algo serio que se analizará en diferentes materias como Sociología, Sociedad, Cultura, Comunicación y Gestión de las Organizaciones.</w:t>
      </w:r>
    </w:p>
    <w:p w:rsidR="00955993" w:rsidRPr="00955993" w:rsidRDefault="00955993" w:rsidP="00955993">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lang w:val="es-AR"/>
        </w:rPr>
        <w:t>Hay varias razones para estudiar este tema. Por ejemplo, cuando un estudiante repite un año, eso puede afectar mucho sus sentimientos y su manera de pensar, además de su rendimiento académico. Puede sentirse avergonzado, tener poca confianza en sí mismo y perder las ganas de aprender. Esto puede afectar su felicidad y su actitud hacia la escuela. Además, repetir un año significa que el estudiante tiene que estar un año más en la escuela. Esto puede hacer que tarde más en empezar a trabajar y/o estudiar una carrera de nivel superior o universitaria. </w:t>
      </w:r>
    </w:p>
    <w:p w:rsidR="00955993" w:rsidRPr="00955993" w:rsidRDefault="00955993" w:rsidP="00955993">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lang w:val="es-AR"/>
        </w:rPr>
        <w:t xml:space="preserve">Cuando muchos estudiantes tienden </w:t>
      </w:r>
      <w:r w:rsidR="004A2466" w:rsidRPr="00955993">
        <w:rPr>
          <w:rFonts w:eastAsia="Times New Roman" w:cstheme="minorHAnsi"/>
          <w:color w:val="0D0D0D"/>
          <w:sz w:val="24"/>
          <w:szCs w:val="24"/>
          <w:lang w:val="es-AR"/>
        </w:rPr>
        <w:t>a repetir</w:t>
      </w:r>
      <w:r w:rsidRPr="00955993">
        <w:rPr>
          <w:rFonts w:eastAsia="Times New Roman" w:cstheme="minorHAnsi"/>
          <w:color w:val="0D0D0D"/>
          <w:sz w:val="24"/>
          <w:szCs w:val="24"/>
          <w:lang w:val="es-AR"/>
        </w:rPr>
        <w:t>, puede ser una señal de que algo no está funcionando bien a nivel personal y/o en el sistema educativo. </w:t>
      </w:r>
    </w:p>
    <w:p w:rsidR="00955993" w:rsidRPr="00955993" w:rsidRDefault="00955993" w:rsidP="00955993">
      <w:pPr>
        <w:spacing w:after="0" w:line="240" w:lineRule="auto"/>
        <w:ind w:firstLine="709"/>
        <w:jc w:val="both"/>
        <w:rPr>
          <w:rFonts w:eastAsia="Times New Roman" w:cstheme="minorHAnsi"/>
          <w:sz w:val="24"/>
          <w:szCs w:val="24"/>
          <w:lang w:val="es-AR"/>
        </w:rPr>
      </w:pPr>
      <w:r w:rsidRPr="00955993">
        <w:rPr>
          <w:rFonts w:eastAsia="Times New Roman" w:cstheme="minorHAnsi"/>
          <w:color w:val="000000"/>
          <w:sz w:val="24"/>
          <w:szCs w:val="24"/>
          <w:lang w:val="es-AR"/>
        </w:rPr>
        <w:t>De todo lo expresado, se puede deducir que la repitencia puede ser causada por una serie de factores interrelacionados, que influyen en el rendimient</w:t>
      </w:r>
      <w:r w:rsidR="004A2466">
        <w:rPr>
          <w:rFonts w:eastAsia="Times New Roman" w:cstheme="minorHAnsi"/>
          <w:color w:val="000000"/>
          <w:sz w:val="24"/>
          <w:szCs w:val="24"/>
          <w:lang w:val="es-AR"/>
        </w:rPr>
        <w:t xml:space="preserve">o académico de los estudiantes, </w:t>
      </w:r>
      <w:r w:rsidR="004A2466" w:rsidRPr="00955993">
        <w:rPr>
          <w:rFonts w:eastAsia="Times New Roman" w:cstheme="minorHAnsi"/>
          <w:color w:val="000000"/>
          <w:sz w:val="24"/>
          <w:szCs w:val="24"/>
          <w:lang w:val="es-AR"/>
        </w:rPr>
        <w:t>como,</w:t>
      </w:r>
      <w:r w:rsidRPr="00955993">
        <w:rPr>
          <w:rFonts w:eastAsia="Times New Roman" w:cstheme="minorHAnsi"/>
          <w:color w:val="000000"/>
          <w:sz w:val="24"/>
          <w:szCs w:val="24"/>
          <w:lang w:val="es-AR"/>
        </w:rPr>
        <w:t xml:space="preserve"> por ejemplo, los problemas socioemocionales, las barreras socioeconómicas, las desigualdades estructurales en el sistema educativo, la falta de acompañamiento familiar, y presiones culturales o sociales. Es crucial abordar en la escuela estos factores de manera integral para ayudar a los estudiantes a superar los desafíos y tener éxito en su educación.</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lang w:val="es-AR"/>
        </w:rPr>
        <w:t>Para resolver este problema, es menester pensar en las necesidades de cada estudiante y en cómo mejorar el sistema educativo en general.</w:t>
      </w:r>
    </w:p>
    <w:p w:rsidR="004A2466" w:rsidRDefault="00955993" w:rsidP="00955993">
      <w:pPr>
        <w:spacing w:after="0" w:line="240" w:lineRule="auto"/>
        <w:jc w:val="both"/>
        <w:rPr>
          <w:rFonts w:eastAsia="Times New Roman" w:cstheme="minorHAnsi"/>
          <w:color w:val="0D0D0D"/>
          <w:sz w:val="24"/>
          <w:szCs w:val="24"/>
          <w:shd w:val="clear" w:color="auto" w:fill="FFFFFF"/>
          <w:lang w:val="es-AR"/>
        </w:rPr>
      </w:pPr>
      <w:r w:rsidRPr="00955993">
        <w:rPr>
          <w:rFonts w:eastAsia="Times New Roman" w:cstheme="minorHAnsi"/>
          <w:b/>
          <w:bCs/>
          <w:color w:val="000000"/>
          <w:sz w:val="24"/>
          <w:szCs w:val="24"/>
          <w:lang w:val="es-AR"/>
        </w:rPr>
        <w:t xml:space="preserve">Objetivo general: </w:t>
      </w:r>
      <w:r w:rsidRPr="00955993">
        <w:rPr>
          <w:rFonts w:eastAsia="Times New Roman" w:cstheme="minorHAnsi"/>
          <w:color w:val="0D0D0D"/>
          <w:sz w:val="24"/>
          <w:szCs w:val="24"/>
          <w:shd w:val="clear" w:color="auto" w:fill="FFFFFF"/>
          <w:lang w:val="es-AR"/>
        </w:rPr>
        <w:t>Investigar las causas fundamentales de la repitencia en el Ciclo Básico de la escuela se</w:t>
      </w:r>
      <w:r w:rsidR="004A2466">
        <w:rPr>
          <w:rFonts w:eastAsia="Times New Roman" w:cstheme="minorHAnsi"/>
          <w:color w:val="0D0D0D"/>
          <w:sz w:val="24"/>
          <w:szCs w:val="24"/>
          <w:shd w:val="clear" w:color="auto" w:fill="FFFFFF"/>
          <w:lang w:val="es-AR"/>
        </w:rPr>
        <w:t>cundaria IPEM</w:t>
      </w:r>
      <w:r w:rsidRPr="00955993">
        <w:rPr>
          <w:rFonts w:eastAsia="Times New Roman" w:cstheme="minorHAnsi"/>
          <w:color w:val="0D0D0D"/>
          <w:sz w:val="24"/>
          <w:szCs w:val="24"/>
          <w:shd w:val="clear" w:color="auto" w:fill="FFFFFF"/>
          <w:lang w:val="es-AR"/>
        </w:rPr>
        <w:t xml:space="preserve"> N° 315 José Hernández para proponer sugerencias de mejora viables.</w:t>
      </w:r>
    </w:p>
    <w:p w:rsidR="00955993" w:rsidRPr="00955993" w:rsidRDefault="00955993" w:rsidP="004A2466">
      <w:pPr>
        <w:spacing w:after="0" w:line="240" w:lineRule="auto"/>
        <w:ind w:firstLine="709"/>
        <w:jc w:val="both"/>
        <w:rPr>
          <w:rFonts w:eastAsia="Times New Roman" w:cstheme="minorHAnsi"/>
          <w:sz w:val="24"/>
          <w:szCs w:val="24"/>
        </w:rPr>
      </w:pPr>
      <w:proofErr w:type="spellStart"/>
      <w:r w:rsidRPr="00955993">
        <w:rPr>
          <w:rFonts w:eastAsia="Times New Roman" w:cstheme="minorHAnsi"/>
          <w:b/>
          <w:bCs/>
          <w:color w:val="000000"/>
          <w:sz w:val="24"/>
          <w:szCs w:val="24"/>
        </w:rPr>
        <w:t>Objetivo</w:t>
      </w:r>
      <w:proofErr w:type="spellEnd"/>
      <w:r w:rsidRPr="00955993">
        <w:rPr>
          <w:rFonts w:eastAsia="Times New Roman" w:cstheme="minorHAnsi"/>
          <w:b/>
          <w:bCs/>
          <w:color w:val="000000"/>
          <w:sz w:val="24"/>
          <w:szCs w:val="24"/>
        </w:rPr>
        <w:t xml:space="preserve"> </w:t>
      </w:r>
      <w:proofErr w:type="spellStart"/>
      <w:r w:rsidRPr="00955993">
        <w:rPr>
          <w:rFonts w:eastAsia="Times New Roman" w:cstheme="minorHAnsi"/>
          <w:b/>
          <w:bCs/>
          <w:color w:val="000000"/>
          <w:sz w:val="24"/>
          <w:szCs w:val="24"/>
        </w:rPr>
        <w:t>específico</w:t>
      </w:r>
      <w:proofErr w:type="spellEnd"/>
      <w:r w:rsidRPr="00955993">
        <w:rPr>
          <w:rFonts w:eastAsia="Times New Roman" w:cstheme="minorHAnsi"/>
          <w:b/>
          <w:bCs/>
          <w:color w:val="000000"/>
          <w:sz w:val="24"/>
          <w:szCs w:val="24"/>
        </w:rPr>
        <w:t>:</w:t>
      </w:r>
      <w:r w:rsidRPr="00955993">
        <w:rPr>
          <w:rFonts w:eastAsia="Times New Roman" w:cstheme="minorHAnsi"/>
          <w:color w:val="0D0D0D"/>
          <w:sz w:val="24"/>
          <w:szCs w:val="24"/>
          <w:shd w:val="clear" w:color="auto" w:fill="FFFFFF"/>
        </w:rPr>
        <w:t> </w:t>
      </w:r>
    </w:p>
    <w:p w:rsidR="00955993" w:rsidRPr="00955993" w:rsidRDefault="00955993" w:rsidP="00955993">
      <w:pPr>
        <w:numPr>
          <w:ilvl w:val="0"/>
          <w:numId w:val="1"/>
        </w:numPr>
        <w:spacing w:after="0" w:line="240" w:lineRule="auto"/>
        <w:jc w:val="both"/>
        <w:textAlignment w:val="baseline"/>
        <w:rPr>
          <w:rFonts w:eastAsia="Times New Roman" w:cstheme="minorHAnsi"/>
          <w:color w:val="000000"/>
          <w:sz w:val="24"/>
          <w:szCs w:val="24"/>
          <w:lang w:val="es-AR"/>
        </w:rPr>
      </w:pPr>
      <w:r w:rsidRPr="00955993">
        <w:rPr>
          <w:rFonts w:eastAsia="Times New Roman" w:cstheme="minorHAnsi"/>
          <w:color w:val="000000"/>
          <w:sz w:val="24"/>
          <w:szCs w:val="24"/>
          <w:lang w:val="es-AR"/>
        </w:rPr>
        <w:t>Identificar situaciones específicas que generan o provocan el fracaso escolar llevando a la repitencia. </w:t>
      </w:r>
    </w:p>
    <w:p w:rsidR="00955993" w:rsidRPr="00955993" w:rsidRDefault="00955993" w:rsidP="00955993">
      <w:pPr>
        <w:numPr>
          <w:ilvl w:val="0"/>
          <w:numId w:val="1"/>
        </w:numPr>
        <w:spacing w:after="0" w:line="240" w:lineRule="auto"/>
        <w:jc w:val="both"/>
        <w:textAlignment w:val="baseline"/>
        <w:rPr>
          <w:rFonts w:eastAsia="Times New Roman" w:cstheme="minorHAnsi"/>
          <w:color w:val="000000"/>
          <w:sz w:val="24"/>
          <w:szCs w:val="24"/>
          <w:lang w:val="es-AR"/>
        </w:rPr>
      </w:pPr>
      <w:r w:rsidRPr="00955993">
        <w:rPr>
          <w:rFonts w:eastAsia="Times New Roman" w:cstheme="minorHAnsi"/>
          <w:color w:val="000000"/>
          <w:sz w:val="24"/>
          <w:szCs w:val="24"/>
          <w:lang w:val="es-AR"/>
        </w:rPr>
        <w:t>Desarrollar estrategias para el acompañamiento del estudiante que está en situación de repitencia.</w:t>
      </w:r>
    </w:p>
    <w:p w:rsidR="00955993" w:rsidRPr="00955993" w:rsidRDefault="00955993" w:rsidP="00955993">
      <w:pPr>
        <w:spacing w:after="240" w:line="240" w:lineRule="auto"/>
        <w:jc w:val="both"/>
        <w:rPr>
          <w:rFonts w:eastAsia="Times New Roman" w:cstheme="minorHAnsi"/>
          <w:sz w:val="24"/>
          <w:szCs w:val="24"/>
          <w:lang w:val="es-AR"/>
        </w:rPr>
      </w:pPr>
    </w:p>
    <w:p w:rsidR="00955993" w:rsidRPr="00955993" w:rsidRDefault="004A2466" w:rsidP="00955993">
      <w:pPr>
        <w:spacing w:after="0" w:line="240" w:lineRule="auto"/>
        <w:jc w:val="both"/>
        <w:rPr>
          <w:rFonts w:eastAsia="Times New Roman" w:cstheme="minorHAnsi"/>
          <w:b/>
          <w:sz w:val="24"/>
          <w:szCs w:val="24"/>
          <w:lang w:val="es-AR"/>
        </w:rPr>
      </w:pPr>
      <w:r w:rsidRPr="004A2466">
        <w:rPr>
          <w:rFonts w:eastAsia="Times New Roman" w:cstheme="minorHAnsi"/>
          <w:b/>
          <w:sz w:val="24"/>
          <w:szCs w:val="24"/>
          <w:lang w:val="es-AR"/>
        </w:rPr>
        <w:t>Principales conceptos de trabajo</w:t>
      </w:r>
    </w:p>
    <w:p w:rsidR="004A2466" w:rsidRDefault="00955993" w:rsidP="004A2466">
      <w:pPr>
        <w:spacing w:after="0" w:line="240" w:lineRule="auto"/>
        <w:ind w:firstLine="709"/>
        <w:jc w:val="both"/>
        <w:rPr>
          <w:rFonts w:eastAsia="Times New Roman" w:cstheme="minorHAnsi"/>
          <w:color w:val="000000"/>
          <w:sz w:val="24"/>
          <w:szCs w:val="24"/>
          <w:lang w:val="es-AR"/>
        </w:rPr>
      </w:pPr>
      <w:r w:rsidRPr="00955993">
        <w:rPr>
          <w:rFonts w:eastAsia="Times New Roman" w:cstheme="minorHAnsi"/>
          <w:color w:val="000000"/>
          <w:sz w:val="24"/>
          <w:szCs w:val="24"/>
          <w:lang w:val="es-AR"/>
        </w:rPr>
        <w:t>La diversidad, tanto individual como grupal, es fundamental en las sociedades modernas, y en Argentina, su percepción y gestión han evolucionado considerablemente.</w:t>
      </w:r>
    </w:p>
    <w:p w:rsidR="004A2466" w:rsidRDefault="00955993" w:rsidP="004A2466">
      <w:pPr>
        <w:spacing w:after="0" w:line="240" w:lineRule="auto"/>
        <w:ind w:firstLine="709"/>
        <w:jc w:val="both"/>
        <w:rPr>
          <w:rFonts w:eastAsia="Times New Roman" w:cstheme="minorHAnsi"/>
          <w:color w:val="000000"/>
          <w:sz w:val="24"/>
          <w:szCs w:val="24"/>
          <w:lang w:val="es-AR"/>
        </w:rPr>
      </w:pPr>
      <w:r w:rsidRPr="00955993">
        <w:rPr>
          <w:rFonts w:eastAsia="Times New Roman" w:cstheme="minorHAnsi"/>
          <w:color w:val="000000"/>
          <w:sz w:val="24"/>
          <w:szCs w:val="24"/>
          <w:lang w:val="es-AR"/>
        </w:rPr>
        <w:lastRenderedPageBreak/>
        <w:t>En el pasado, la élite argentina intentó homogeneizar la población, minimizando las diferencias entre inmigrantes y pueblos indígenas mediante políticas de asimilación en la escuela y el ejército. La Constitución de 1853 reflejaba esta tendencia al promover la conversión de los indígenas al catolicismo, ignorando su identidad cultural. No obstante, la reforma constitucional de 1994 marcó un cambio significativo al reconocer y proteger la identidad cultural y los derechos de los pueblos indígenas, asegurando su educación bilingüe e intercultural y la posesión de tierras comunitarias.</w:t>
      </w:r>
    </w:p>
    <w:p w:rsidR="004A2466" w:rsidRDefault="00955993" w:rsidP="004A2466">
      <w:pPr>
        <w:spacing w:after="0" w:line="240" w:lineRule="auto"/>
        <w:ind w:firstLine="709"/>
        <w:jc w:val="both"/>
        <w:rPr>
          <w:rFonts w:eastAsia="Times New Roman" w:cstheme="minorHAnsi"/>
          <w:color w:val="000000"/>
          <w:sz w:val="24"/>
          <w:szCs w:val="24"/>
          <w:lang w:val="es-AR"/>
        </w:rPr>
      </w:pPr>
      <w:r w:rsidRPr="00955993">
        <w:rPr>
          <w:rFonts w:eastAsia="Times New Roman" w:cstheme="minorHAnsi"/>
          <w:color w:val="000000"/>
          <w:sz w:val="24"/>
          <w:szCs w:val="24"/>
          <w:lang w:val="es-AR"/>
        </w:rPr>
        <w:t>El cambio hacia una mayor inclusión y valoración de la diversidad se consolidó con la Ley de Educación Nacional N° 26.206, sancionada en 2006. Esta ley considera la educación como un derecho y un bien público, buscando garantizar una educación inclusiva y equitativa para todos los estudiantes. Promueve políticas universales y estrategias pedagógicas para los sectores desfavorecidos y enfatiza la participación activa de la comunidad educativa.</w:t>
      </w:r>
    </w:p>
    <w:p w:rsidR="004A2466" w:rsidRDefault="00955993" w:rsidP="004A2466">
      <w:pPr>
        <w:spacing w:after="0" w:line="240" w:lineRule="auto"/>
        <w:ind w:firstLine="709"/>
        <w:jc w:val="both"/>
        <w:rPr>
          <w:rFonts w:eastAsia="Times New Roman" w:cstheme="minorHAnsi"/>
          <w:color w:val="000000"/>
          <w:sz w:val="24"/>
          <w:szCs w:val="24"/>
          <w:lang w:val="es-AR"/>
        </w:rPr>
      </w:pPr>
      <w:r w:rsidRPr="00955993">
        <w:rPr>
          <w:rFonts w:eastAsia="Times New Roman" w:cstheme="minorHAnsi"/>
          <w:color w:val="000000"/>
          <w:sz w:val="24"/>
          <w:szCs w:val="24"/>
          <w:lang w:val="es-AR"/>
        </w:rPr>
        <w:t>Históricamente, la escuela ha sido un centro de innovación y cambio. Tras la Segunda Guerra Mundial, la función social de la educación se transformó, considerándola clave para el crecimiento económico y la movilidad social. El enfoque funcionalista sostenía que la educación promovía la igualdad de oportunidades y la justicia social. Sin embargo, en los años setenta, surgieron críticas que cuestionaban esta visión. La teoría credencialista de Randall Collins argumentó que la educación también actuaba como un mecanismo para la diferenciación social y el acceso a posiciones de poder, respondiendo a las necesidades de los grupos sociales para competir por empleos de mayor estatus.</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color w:val="000000"/>
          <w:sz w:val="24"/>
          <w:szCs w:val="24"/>
          <w:lang w:val="es-AR"/>
        </w:rPr>
        <w:t>El Paradigma Sociológico del Conflicto, influenciado por el marxismo, sostiene que la educación reproduce las desigualdades sociales en lugar de mitigarlas. Según Collins, la expansión educativa responde a la competencia entre grupos sociales por empleos de alto estatus y remuneración, más que a una mayor capacitación profesional.</w:t>
      </w:r>
    </w:p>
    <w:p w:rsidR="00955993" w:rsidRPr="00955993" w:rsidRDefault="00955993" w:rsidP="00955993">
      <w:pPr>
        <w:spacing w:after="0" w:line="240" w:lineRule="auto"/>
        <w:jc w:val="both"/>
        <w:rPr>
          <w:rFonts w:eastAsia="Times New Roman" w:cstheme="minorHAnsi"/>
          <w:sz w:val="24"/>
          <w:szCs w:val="24"/>
          <w:lang w:val="es-AR"/>
        </w:rPr>
      </w:pPr>
      <w:r w:rsidRPr="00955993">
        <w:rPr>
          <w:rFonts w:eastAsia="Times New Roman" w:cstheme="minorHAnsi"/>
          <w:color w:val="000000"/>
          <w:sz w:val="24"/>
          <w:szCs w:val="24"/>
          <w:lang w:val="es-AR"/>
        </w:rPr>
        <w:t>En contraste, el Paradigma Sociológico Interaccionismo Simbólico, basado en la teoría de Max Weber, se enfoca en cómo las interacciones sociales construyen significados y realidades. En este marco, la repitencia escolar es relevante, ya que afecta negativamente la motivación y el rendimiento de los estudiantes, especialmente en un sistema educativo que a menudo sigue un modelo homogéneo.</w:t>
      </w:r>
    </w:p>
    <w:p w:rsidR="00955993" w:rsidRPr="00955993" w:rsidRDefault="00955993" w:rsidP="00955993">
      <w:pPr>
        <w:spacing w:after="0" w:line="240" w:lineRule="auto"/>
        <w:jc w:val="both"/>
        <w:rPr>
          <w:rFonts w:eastAsia="Times New Roman" w:cstheme="minorHAnsi"/>
          <w:sz w:val="24"/>
          <w:szCs w:val="24"/>
          <w:lang w:val="es-AR"/>
        </w:rPr>
      </w:pPr>
      <w:r w:rsidRPr="00955993">
        <w:rPr>
          <w:rFonts w:eastAsia="Times New Roman" w:cstheme="minorHAnsi"/>
          <w:color w:val="000000"/>
          <w:sz w:val="24"/>
          <w:szCs w:val="24"/>
          <w:lang w:val="es-AR"/>
        </w:rPr>
        <w:t>En Argentina, la política educativa varía entre provincias. Desde 2018, Córdoba ha implementado el Nuevo Régimen Académico para mejorar la calidad educativa y reducir la repitencia. Las reformas incluyen la obligatoriedad de los estudios secundarios, la evaluación formativa y un nuevo sistema de aprobación de materias.</w:t>
      </w:r>
    </w:p>
    <w:p w:rsidR="00955993" w:rsidRPr="00955993" w:rsidRDefault="00955993" w:rsidP="00955993">
      <w:pPr>
        <w:spacing w:after="0" w:line="240" w:lineRule="auto"/>
        <w:jc w:val="both"/>
        <w:rPr>
          <w:rFonts w:eastAsia="Times New Roman" w:cstheme="minorHAnsi"/>
          <w:sz w:val="24"/>
          <w:szCs w:val="24"/>
          <w:lang w:val="es-AR"/>
        </w:rPr>
      </w:pPr>
      <w:r w:rsidRPr="00955993">
        <w:rPr>
          <w:rFonts w:eastAsia="Times New Roman" w:cstheme="minorHAnsi"/>
          <w:color w:val="000000"/>
          <w:sz w:val="24"/>
          <w:szCs w:val="24"/>
          <w:lang w:val="es-AR"/>
        </w:rPr>
        <w:t xml:space="preserve">Diversas organizaciones internacionales, como UNESCO, UNICEF, OCDE y el Banco Mundial, desempeñan roles cruciales en la educación global, promoviendo políticas y programas para mejorar el acceso y la calidad educativa. A nivel nacional, instituciones como la CONEAU y el INET se encargan de la evaluación y acreditación educativa, asegurando la calidad y relevancia de los programas académicos. Además, </w:t>
      </w:r>
      <w:proofErr w:type="spellStart"/>
      <w:r w:rsidRPr="00955993">
        <w:rPr>
          <w:rFonts w:eastAsia="Times New Roman" w:cstheme="minorHAnsi"/>
          <w:color w:val="000000"/>
          <w:sz w:val="24"/>
          <w:szCs w:val="24"/>
          <w:lang w:val="es-AR"/>
        </w:rPr>
        <w:t>ONGs</w:t>
      </w:r>
      <w:proofErr w:type="spellEnd"/>
      <w:r w:rsidRPr="00955993">
        <w:rPr>
          <w:rFonts w:eastAsia="Times New Roman" w:cstheme="minorHAnsi"/>
          <w:color w:val="000000"/>
          <w:sz w:val="24"/>
          <w:szCs w:val="24"/>
          <w:lang w:val="es-AR"/>
        </w:rPr>
        <w:t xml:space="preserve"> y ministerios provinciales continúan apoyando la educación, adaptándose a las necesidades y desafíos actuales.</w:t>
      </w:r>
    </w:p>
    <w:p w:rsidR="00955993" w:rsidRPr="00955993" w:rsidRDefault="00955993" w:rsidP="00955993">
      <w:pPr>
        <w:spacing w:after="0" w:line="240" w:lineRule="auto"/>
        <w:jc w:val="both"/>
        <w:rPr>
          <w:rFonts w:eastAsia="Times New Roman" w:cstheme="minorHAnsi"/>
          <w:sz w:val="24"/>
          <w:szCs w:val="24"/>
          <w:lang w:val="es-AR"/>
        </w:rPr>
      </w:pPr>
    </w:p>
    <w:p w:rsidR="004A2466" w:rsidRDefault="004A2466" w:rsidP="00955993">
      <w:pPr>
        <w:spacing w:after="0" w:line="240" w:lineRule="auto"/>
        <w:jc w:val="both"/>
        <w:rPr>
          <w:rFonts w:eastAsia="Times New Roman" w:cstheme="minorHAnsi"/>
          <w:b/>
          <w:bCs/>
          <w:color w:val="000000"/>
          <w:sz w:val="24"/>
          <w:szCs w:val="24"/>
        </w:rPr>
      </w:pPr>
    </w:p>
    <w:p w:rsidR="004A2466" w:rsidRDefault="004A2466" w:rsidP="00955993">
      <w:pPr>
        <w:spacing w:after="0" w:line="240" w:lineRule="auto"/>
        <w:jc w:val="both"/>
        <w:rPr>
          <w:rFonts w:eastAsia="Times New Roman" w:cstheme="minorHAnsi"/>
          <w:b/>
          <w:bCs/>
          <w:color w:val="000000"/>
          <w:sz w:val="24"/>
          <w:szCs w:val="24"/>
        </w:rPr>
      </w:pPr>
    </w:p>
    <w:p w:rsidR="004A2466" w:rsidRDefault="004A2466" w:rsidP="00955993">
      <w:pPr>
        <w:spacing w:after="0" w:line="240" w:lineRule="auto"/>
        <w:jc w:val="both"/>
        <w:rPr>
          <w:rFonts w:eastAsia="Times New Roman" w:cstheme="minorHAnsi"/>
          <w:b/>
          <w:bCs/>
          <w:color w:val="000000"/>
          <w:sz w:val="24"/>
          <w:szCs w:val="24"/>
        </w:rPr>
      </w:pPr>
    </w:p>
    <w:p w:rsidR="00955993" w:rsidRPr="00955993" w:rsidRDefault="004A2466" w:rsidP="00955993">
      <w:pPr>
        <w:spacing w:after="0" w:line="240" w:lineRule="auto"/>
        <w:jc w:val="both"/>
        <w:rPr>
          <w:rFonts w:eastAsia="Times New Roman" w:cstheme="minorHAnsi"/>
          <w:sz w:val="24"/>
          <w:szCs w:val="24"/>
        </w:rPr>
      </w:pPr>
      <w:r>
        <w:rPr>
          <w:rFonts w:eastAsia="Times New Roman" w:cstheme="minorHAnsi"/>
          <w:b/>
          <w:bCs/>
          <w:color w:val="000000"/>
          <w:sz w:val="24"/>
          <w:szCs w:val="24"/>
        </w:rPr>
        <w:t xml:space="preserve">Propuesta de diseño </w:t>
      </w:r>
      <w:r w:rsidRPr="00955993">
        <w:rPr>
          <w:rFonts w:eastAsia="Times New Roman" w:cstheme="minorHAnsi"/>
          <w:b/>
          <w:bCs/>
          <w:color w:val="000000"/>
          <w:sz w:val="24"/>
          <w:szCs w:val="24"/>
        </w:rPr>
        <w:t>Metodológico</w:t>
      </w:r>
      <w:r w:rsidR="00955993" w:rsidRPr="00955993">
        <w:rPr>
          <w:rFonts w:eastAsia="Times New Roman" w:cstheme="minorHAnsi"/>
          <w:b/>
          <w:bCs/>
          <w:color w:val="000000"/>
          <w:sz w:val="24"/>
          <w:szCs w:val="24"/>
        </w:rPr>
        <w:t>:</w:t>
      </w:r>
    </w:p>
    <w:p w:rsidR="00955993" w:rsidRPr="00955993" w:rsidRDefault="00955993" w:rsidP="00955993">
      <w:pPr>
        <w:spacing w:after="240" w:line="240" w:lineRule="auto"/>
        <w:jc w:val="both"/>
        <w:rPr>
          <w:rFonts w:eastAsia="Times New Roman" w:cstheme="minorHAnsi"/>
          <w:sz w:val="24"/>
          <w:szCs w:val="24"/>
        </w:rPr>
      </w:pPr>
    </w:p>
    <w:p w:rsidR="00955993" w:rsidRPr="00955993" w:rsidRDefault="00955993" w:rsidP="00955993">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shd w:val="clear" w:color="auto" w:fill="FFFFFF"/>
          <w:lang w:val="es-AR"/>
        </w:rPr>
        <w:t>De acuerdo al problema de investigación planteado y de los objetivos propuestos se decidió realizar una investigación de tipo descriptiva-exploratoria, con un diseño de campo, que le permita a los estudiantes utilizar técnicas de recolección de datos cuantitativos (encuesta a los estudiantes del Ciclo Básico de la escuela IPEM N°315, de gestión pública de la ciudad de San Francisco, provincia de Córdoba) y datos cualitativos (a través de entrevistas a Coordinadora de Curso, a la  Vicedirectora y a docentes profesionales del campo de la Psicología). </w:t>
      </w:r>
    </w:p>
    <w:p w:rsidR="004A2466" w:rsidRDefault="00955993" w:rsidP="004A2466">
      <w:pPr>
        <w:spacing w:after="0" w:line="240" w:lineRule="auto"/>
        <w:ind w:firstLine="709"/>
        <w:jc w:val="both"/>
        <w:rPr>
          <w:rFonts w:eastAsia="Times New Roman" w:cstheme="minorHAnsi"/>
          <w:color w:val="0D0D0D"/>
          <w:sz w:val="24"/>
          <w:szCs w:val="24"/>
          <w:shd w:val="clear" w:color="auto" w:fill="FFFFFF"/>
          <w:lang w:val="es-AR"/>
        </w:rPr>
      </w:pPr>
      <w:r w:rsidRPr="00955993">
        <w:rPr>
          <w:rFonts w:eastAsia="Times New Roman" w:cstheme="minorHAnsi"/>
          <w:color w:val="0D0D0D"/>
          <w:sz w:val="24"/>
          <w:szCs w:val="24"/>
          <w:shd w:val="clear" w:color="auto" w:fill="FFFFFF"/>
          <w:lang w:val="es-AR"/>
        </w:rPr>
        <w:t xml:space="preserve">Para las encuestas, se tomó como población a los estudiantes de todo el Ciclo Básico y se extrajo una muestra representativa, a través del procedimiento aleatorio, resultando de un total de </w:t>
      </w:r>
      <w:r w:rsidRPr="00955993">
        <w:rPr>
          <w:rFonts w:eastAsia="Times New Roman" w:cstheme="minorHAnsi"/>
          <w:color w:val="000000"/>
          <w:sz w:val="24"/>
          <w:szCs w:val="24"/>
          <w:shd w:val="clear" w:color="auto" w:fill="FFFFFF"/>
          <w:lang w:val="es-AR"/>
        </w:rPr>
        <w:t>168</w:t>
      </w:r>
      <w:r w:rsidRPr="00955993">
        <w:rPr>
          <w:rFonts w:eastAsia="Times New Roman" w:cstheme="minorHAnsi"/>
          <w:color w:val="0D0D0D"/>
          <w:sz w:val="24"/>
          <w:szCs w:val="24"/>
          <w:shd w:val="clear" w:color="auto" w:fill="FFFFFF"/>
          <w:lang w:val="es-AR"/>
        </w:rPr>
        <w:t xml:space="preserve"> estudiantes, una muestra de 43 estudiantes, suministrando un cuestionario en la plataforma google.</w:t>
      </w:r>
    </w:p>
    <w:p w:rsidR="004A2466" w:rsidRDefault="00955993" w:rsidP="004A2466">
      <w:pPr>
        <w:spacing w:after="0" w:line="240" w:lineRule="auto"/>
        <w:ind w:firstLine="709"/>
        <w:jc w:val="both"/>
        <w:rPr>
          <w:rFonts w:eastAsia="Times New Roman" w:cstheme="minorHAnsi"/>
          <w:color w:val="0D0D0D"/>
          <w:sz w:val="24"/>
          <w:szCs w:val="24"/>
          <w:shd w:val="clear" w:color="auto" w:fill="FFFFFF"/>
          <w:lang w:val="es-AR"/>
        </w:rPr>
      </w:pPr>
      <w:r w:rsidRPr="00955993">
        <w:rPr>
          <w:rFonts w:eastAsia="Times New Roman" w:cstheme="minorHAnsi"/>
          <w:b/>
          <w:bCs/>
          <w:color w:val="0D0D0D"/>
          <w:sz w:val="24"/>
          <w:szCs w:val="24"/>
          <w:shd w:val="clear" w:color="auto" w:fill="FFFFFF"/>
          <w:lang w:val="es-AR"/>
        </w:rPr>
        <w:t xml:space="preserve">Discusiones: </w:t>
      </w:r>
      <w:r w:rsidRPr="00955993">
        <w:rPr>
          <w:rFonts w:eastAsia="Times New Roman" w:cstheme="minorHAnsi"/>
          <w:color w:val="0D0D0D"/>
          <w:sz w:val="24"/>
          <w:szCs w:val="24"/>
          <w:shd w:val="clear" w:color="auto" w:fill="FFFFFF"/>
          <w:lang w:val="es-AR"/>
        </w:rPr>
        <w:t>A través de las encuestas realizadas a los estudiantes podemos decir que en nuestra escuela la repitencia es un problema significativo, y que la principal razón es por el desinterés académico. </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b/>
          <w:bCs/>
          <w:color w:val="0D0D0D"/>
          <w:sz w:val="24"/>
          <w:szCs w:val="24"/>
          <w:shd w:val="clear" w:color="auto" w:fill="FFFFFF"/>
          <w:lang w:val="es-AR"/>
        </w:rPr>
        <w:t xml:space="preserve">Conclusión: </w:t>
      </w:r>
      <w:r w:rsidRPr="00955993">
        <w:rPr>
          <w:rFonts w:eastAsia="Times New Roman" w:cstheme="minorHAnsi"/>
          <w:color w:val="0D0D0D"/>
          <w:sz w:val="24"/>
          <w:szCs w:val="24"/>
          <w:shd w:val="clear" w:color="auto" w:fill="FFFFFF"/>
          <w:lang w:val="es-AR"/>
        </w:rPr>
        <w:t> A partir de la investigación que fuimos realizando con el problema ¿Cuáles son las principales causas que hace que los estudiantes del ciclo básico del IPEM 315 repitan de año y como afecta a los estudiantes? </w:t>
      </w:r>
    </w:p>
    <w:p w:rsidR="004A2466" w:rsidRDefault="00955993" w:rsidP="00955993">
      <w:pPr>
        <w:spacing w:after="0" w:line="240" w:lineRule="auto"/>
        <w:jc w:val="both"/>
        <w:rPr>
          <w:rFonts w:eastAsia="Times New Roman" w:cstheme="minorHAnsi"/>
          <w:color w:val="0D0D0D"/>
          <w:sz w:val="24"/>
          <w:szCs w:val="24"/>
          <w:shd w:val="clear" w:color="auto" w:fill="FFFFFF"/>
          <w:lang w:val="es-AR"/>
        </w:rPr>
      </w:pPr>
      <w:r w:rsidRPr="00955993">
        <w:rPr>
          <w:rFonts w:eastAsia="Times New Roman" w:cstheme="minorHAnsi"/>
          <w:color w:val="0D0D0D"/>
          <w:sz w:val="24"/>
          <w:szCs w:val="24"/>
          <w:shd w:val="clear" w:color="auto" w:fill="FFFFFF"/>
          <w:lang w:val="es-AR"/>
        </w:rPr>
        <w:t>Realizamos una hipótesis en base a lo que nosotros pensábamos de nuestra problemática, nos propusimos nuestros objetivos específicos y generales para poder llevar a cabo nuestro trabajo.</w:t>
      </w:r>
    </w:p>
    <w:p w:rsidR="00955993" w:rsidRPr="00955993" w:rsidRDefault="00955993" w:rsidP="004A2466">
      <w:pPr>
        <w:spacing w:after="0" w:line="240" w:lineRule="auto"/>
        <w:ind w:firstLine="709"/>
        <w:jc w:val="both"/>
        <w:rPr>
          <w:rFonts w:eastAsia="Times New Roman" w:cstheme="minorHAnsi"/>
          <w:sz w:val="24"/>
          <w:szCs w:val="24"/>
          <w:lang w:val="es-AR"/>
        </w:rPr>
      </w:pPr>
      <w:r w:rsidRPr="00955993">
        <w:rPr>
          <w:rFonts w:eastAsia="Times New Roman" w:cstheme="minorHAnsi"/>
          <w:color w:val="0D0D0D"/>
          <w:sz w:val="24"/>
          <w:szCs w:val="24"/>
          <w:shd w:val="clear" w:color="auto" w:fill="FFFFFF"/>
          <w:lang w:val="es-AR"/>
        </w:rPr>
        <w:t>Luego de haber desarrollado un marco teórico recolectando información, encuestamos a alumnos de la Institución y también entrevistas a directivos, y profesores.</w:t>
      </w:r>
    </w:p>
    <w:p w:rsidR="00955993" w:rsidRPr="00955993" w:rsidRDefault="00955993" w:rsidP="00955993">
      <w:pPr>
        <w:spacing w:after="0" w:line="240" w:lineRule="auto"/>
        <w:jc w:val="both"/>
        <w:rPr>
          <w:rFonts w:eastAsia="Times New Roman" w:cstheme="minorHAnsi"/>
          <w:sz w:val="24"/>
          <w:szCs w:val="24"/>
          <w:lang w:val="es-AR"/>
        </w:rPr>
      </w:pPr>
      <w:r w:rsidRPr="00955993">
        <w:rPr>
          <w:rFonts w:eastAsia="Times New Roman" w:cstheme="minorHAnsi"/>
          <w:color w:val="0D0D0D"/>
          <w:sz w:val="24"/>
          <w:szCs w:val="24"/>
          <w:shd w:val="clear" w:color="auto" w:fill="FFFFFF"/>
          <w:lang w:val="es-AR"/>
        </w:rPr>
        <w:t>Hemos concluido que los alumnos del IPEM 315 repiten en su mayoría por la falta de acompañamiento familiar y falta de interés, y por minoría por problemas socioeconómicos.</w:t>
      </w:r>
    </w:p>
    <w:p w:rsidR="00955993" w:rsidRPr="00955993" w:rsidRDefault="00955993" w:rsidP="00955993">
      <w:pPr>
        <w:spacing w:after="0" w:line="240" w:lineRule="auto"/>
        <w:jc w:val="both"/>
        <w:rPr>
          <w:rFonts w:eastAsia="Times New Roman" w:cstheme="minorHAnsi"/>
          <w:sz w:val="24"/>
          <w:szCs w:val="24"/>
          <w:lang w:val="es-AR"/>
        </w:rPr>
      </w:pPr>
    </w:p>
    <w:sdt>
      <w:sdtPr>
        <w:rPr>
          <w:rFonts w:asciiTheme="minorHAnsi" w:eastAsiaTheme="minorHAnsi" w:hAnsiTheme="minorHAnsi" w:cstheme="minorBidi"/>
          <w:color w:val="auto"/>
          <w:sz w:val="22"/>
          <w:szCs w:val="22"/>
          <w:lang w:val="es-ES"/>
        </w:rPr>
        <w:id w:val="1194890399"/>
        <w:docPartObj>
          <w:docPartGallery w:val="Bibliographies"/>
          <w:docPartUnique/>
        </w:docPartObj>
      </w:sdtPr>
      <w:sdtEndPr>
        <w:rPr>
          <w:lang w:val="en-US"/>
        </w:rPr>
      </w:sdtEndPr>
      <w:sdtContent>
        <w:p w:rsidR="00955993" w:rsidRPr="004A2466" w:rsidRDefault="004A2466">
          <w:pPr>
            <w:pStyle w:val="Ttulo1"/>
            <w:rPr>
              <w:color w:val="000000" w:themeColor="text1"/>
              <w:lang w:val="es-AR"/>
            </w:rPr>
          </w:pPr>
          <w:r w:rsidRPr="004A2466">
            <w:rPr>
              <w:color w:val="000000" w:themeColor="text1"/>
              <w:lang w:val="es-ES"/>
            </w:rPr>
            <w:t>Bibliografía:</w:t>
          </w:r>
        </w:p>
        <w:sdt>
          <w:sdtPr>
            <w:id w:val="111145805"/>
            <w:bibliography/>
          </w:sdtPr>
          <w:sdtEndPr/>
          <w:sdtContent>
            <w:p w:rsidR="00955993" w:rsidRDefault="00955993" w:rsidP="00955993">
              <w:pPr>
                <w:pStyle w:val="Bibliografa"/>
                <w:ind w:left="720" w:hanging="720"/>
                <w:rPr>
                  <w:noProof/>
                  <w:sz w:val="24"/>
                  <w:szCs w:val="24"/>
                  <w:lang w:val="es-ES"/>
                </w:rPr>
              </w:pPr>
              <w:r>
                <w:fldChar w:fldCharType="begin"/>
              </w:r>
              <w:r w:rsidRPr="00955993">
                <w:rPr>
                  <w:lang w:val="es-AR"/>
                </w:rPr>
                <w:instrText>BIBLIOGRAPHY</w:instrText>
              </w:r>
              <w:r>
                <w:fldChar w:fldCharType="separate"/>
              </w:r>
              <w:r>
                <w:rPr>
                  <w:noProof/>
                  <w:lang w:val="es-ES"/>
                </w:rPr>
                <w:t xml:space="preserve">Bonal, X. (1998). </w:t>
              </w:r>
              <w:r>
                <w:rPr>
                  <w:i/>
                  <w:iCs/>
                  <w:noProof/>
                  <w:lang w:val="es-ES"/>
                </w:rPr>
                <w:t>Sociología de la Educación: una aproximación crítica a la educación contemporánea.</w:t>
              </w:r>
              <w:r>
                <w:rPr>
                  <w:noProof/>
                  <w:lang w:val="es-ES"/>
                </w:rPr>
                <w:t xml:space="preserve"> Paidós.</w:t>
              </w:r>
            </w:p>
            <w:p w:rsidR="004A2466" w:rsidRDefault="00955993" w:rsidP="00955993">
              <w:pPr>
                <w:rPr>
                  <w:bCs/>
                </w:rPr>
              </w:pPr>
              <w:r>
                <w:rPr>
                  <w:b/>
                  <w:bCs/>
                </w:rPr>
                <w:fldChar w:fldCharType="end"/>
              </w:r>
              <w:r w:rsidR="004A2466">
                <w:rPr>
                  <w:bCs/>
                </w:rPr>
                <w:t>Inteligencia artificial</w:t>
              </w:r>
            </w:p>
            <w:p w:rsidR="00955993" w:rsidRDefault="004A2466" w:rsidP="00955993">
              <w:r>
                <w:rPr>
                  <w:bCs/>
                </w:rPr>
                <w:t xml:space="preserve">Libro de catedra compartida </w:t>
              </w:r>
            </w:p>
          </w:sdtContent>
        </w:sdt>
      </w:sdtContent>
    </w:sdt>
    <w:p w:rsidR="00955993" w:rsidRPr="00955993" w:rsidRDefault="00955993" w:rsidP="00955993">
      <w:pPr>
        <w:spacing w:after="0" w:line="240" w:lineRule="auto"/>
        <w:jc w:val="both"/>
        <w:rPr>
          <w:rFonts w:eastAsia="Times New Roman" w:cstheme="minorHAnsi"/>
          <w:b/>
          <w:bCs/>
          <w:color w:val="0D0D0D"/>
          <w:sz w:val="24"/>
          <w:szCs w:val="24"/>
          <w:shd w:val="clear" w:color="auto" w:fill="FFFFFF"/>
          <w:lang w:val="es-AR"/>
        </w:rPr>
      </w:pPr>
    </w:p>
    <w:p w:rsidR="00C851B5" w:rsidRPr="00955993" w:rsidRDefault="00955993" w:rsidP="00955993">
      <w:pPr>
        <w:spacing w:line="240" w:lineRule="auto"/>
        <w:jc w:val="both"/>
        <w:rPr>
          <w:lang w:val="es-AR"/>
        </w:rPr>
      </w:pPr>
      <w:r w:rsidRPr="00955993">
        <w:rPr>
          <w:rFonts w:eastAsia="Times New Roman" w:cstheme="minorHAnsi"/>
          <w:sz w:val="24"/>
          <w:szCs w:val="24"/>
          <w:lang w:val="es-AR"/>
        </w:rPr>
        <w:br/>
      </w:r>
    </w:p>
    <w:sectPr w:rsidR="00C851B5" w:rsidRPr="009559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1236"/>
    <w:multiLevelType w:val="multilevel"/>
    <w:tmpl w:val="8FD6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93"/>
    <w:rsid w:val="004A2466"/>
    <w:rsid w:val="007B0AC9"/>
    <w:rsid w:val="00955993"/>
    <w:rsid w:val="00C8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5469-4308-4617-8BDB-F38B149C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55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5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955993"/>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95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9992">
      <w:bodyDiv w:val="1"/>
      <w:marLeft w:val="0"/>
      <w:marRight w:val="0"/>
      <w:marTop w:val="0"/>
      <w:marBottom w:val="0"/>
      <w:divBdr>
        <w:top w:val="none" w:sz="0" w:space="0" w:color="auto"/>
        <w:left w:val="none" w:sz="0" w:space="0" w:color="auto"/>
        <w:bottom w:val="none" w:sz="0" w:space="0" w:color="auto"/>
        <w:right w:val="none" w:sz="0" w:space="0" w:color="auto"/>
      </w:divBdr>
    </w:div>
    <w:div w:id="1696273654">
      <w:bodyDiv w:val="1"/>
      <w:marLeft w:val="0"/>
      <w:marRight w:val="0"/>
      <w:marTop w:val="0"/>
      <w:marBottom w:val="0"/>
      <w:divBdr>
        <w:top w:val="none" w:sz="0" w:space="0" w:color="auto"/>
        <w:left w:val="none" w:sz="0" w:space="0" w:color="auto"/>
        <w:bottom w:val="none" w:sz="0" w:space="0" w:color="auto"/>
        <w:right w:val="none" w:sz="0" w:space="0" w:color="auto"/>
      </w:divBdr>
    </w:div>
    <w:div w:id="20493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Bon98</b:Tag>
    <b:SourceType>Book</b:SourceType>
    <b:Guid>{0D8F5097-8FE2-4D53-881A-908B6803586C}</b:Guid>
    <b:Author>
      <b:Author>
        <b:NameList>
          <b:Person>
            <b:Last>Bonal</b:Last>
            <b:First>Xabier</b:First>
          </b:Person>
        </b:NameList>
      </b:Author>
    </b:Author>
    <b:Title>Sociología de la Educación: una aproximación crítica a la educación contemporánea</b:Title>
    <b:Year>1998</b:Year>
    <b:Publisher>Paidós</b:Publisher>
    <b:RefOrder>1</b:RefOrder>
  </b:Source>
</b:Sources>
</file>

<file path=customXml/itemProps1.xml><?xml version="1.0" encoding="utf-8"?>
<ds:datastoreItem xmlns:ds="http://schemas.openxmlformats.org/officeDocument/2006/customXml" ds:itemID="{9FA5759A-C631-4167-93E0-3734243D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2024-09-13T18:15:00Z</dcterms:created>
  <dcterms:modified xsi:type="dcterms:W3CDTF">2024-09-13T18:15:00Z</dcterms:modified>
</cp:coreProperties>
</file>