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368F" w:rsidRPr="00550B13" w:rsidRDefault="002C368F" w:rsidP="00550B13">
      <w:pPr>
        <w:spacing w:line="240" w:lineRule="auto"/>
        <w:jc w:val="center"/>
        <w:rPr>
          <w:rFonts w:ascii="Calibri" w:hAnsi="Calibri" w:cs="Calibri"/>
          <w:b/>
        </w:rPr>
      </w:pPr>
      <w:r w:rsidRPr="00550B13">
        <w:rPr>
          <w:rFonts w:ascii="Calibri" w:hAnsi="Calibri" w:cs="Calibri"/>
          <w:b/>
        </w:rPr>
        <w:t>Contaminación en Córdoba: Fuentes, Impactos y Soluciones Integrales</w:t>
      </w:r>
    </w:p>
    <w:p w:rsidR="002C368F" w:rsidRPr="00550B13" w:rsidRDefault="002C368F" w:rsidP="00550B13">
      <w:pPr>
        <w:spacing w:line="240" w:lineRule="auto"/>
        <w:jc w:val="both"/>
        <w:rPr>
          <w:rFonts w:ascii="Calibri" w:hAnsi="Calibri" w:cs="Calibri"/>
          <w:b/>
        </w:rPr>
      </w:pPr>
    </w:p>
    <w:p w:rsidR="002C368F" w:rsidRPr="00550B13" w:rsidRDefault="002C368F" w:rsidP="00550B13">
      <w:pPr>
        <w:spacing w:line="240" w:lineRule="auto"/>
        <w:jc w:val="center"/>
        <w:rPr>
          <w:rFonts w:ascii="Calibri" w:hAnsi="Calibri" w:cs="Calibri"/>
          <w:b/>
        </w:rPr>
      </w:pPr>
      <w:r w:rsidRPr="00550B13">
        <w:rPr>
          <w:rFonts w:ascii="Calibri" w:hAnsi="Calibri" w:cs="Calibri"/>
          <w:b/>
        </w:rPr>
        <w:t>Interrogantes y Objetivos:</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El proyecto se centra en investigar las fuentes de contaminación en Córdoba y sus efectos en el medio ambiente y la salud de la población. Las preguntas clave que orientan la investigación son: ¿Cuáles son las principales fuentes de contaminación en las zonas Norte, Sur y Centro de Córdoba? ¿Qué efectos específicos tienen sobre la salud y el entorno natural? ¿Cuáles son las posibles soluciones para mitigar estos problemas?  </w:t>
      </w:r>
    </w:p>
    <w:p w:rsidR="002C368F" w:rsidRPr="00550B13" w:rsidRDefault="002C368F" w:rsidP="00550B13">
      <w:pPr>
        <w:spacing w:line="240" w:lineRule="auto"/>
        <w:jc w:val="both"/>
        <w:rPr>
          <w:rFonts w:ascii="Calibri" w:hAnsi="Calibri" w:cs="Calibri"/>
        </w:rPr>
      </w:pPr>
      <w:r w:rsidRPr="00550B13">
        <w:rPr>
          <w:rFonts w:ascii="Calibri" w:hAnsi="Calibri" w:cs="Calibri"/>
        </w:rPr>
        <w:t>El objetivo principal es identificar y analizar las diferentes fuentes de contaminación en cada una de las zonas mencionadas, evaluar sus efectos en la calidad del aire, agua, suelo y salud pública, y proponer soluciones integrales. Entre las posibles soluciones, se busca destacar la implementación de políticas públicas efectivas, la adopción de tecnologías limpias y la promoción de prácticas sostenibles que permitan mejorar la calidad del medio ambiente y reducir los riesgos para la salud de los habitantes.</w:t>
      </w:r>
    </w:p>
    <w:p w:rsidR="002C368F" w:rsidRPr="00550B13" w:rsidRDefault="002C368F" w:rsidP="00550B13">
      <w:pPr>
        <w:spacing w:line="240" w:lineRule="auto"/>
        <w:jc w:val="both"/>
        <w:rPr>
          <w:rFonts w:ascii="Calibri" w:hAnsi="Calibri" w:cs="Calibri"/>
        </w:rPr>
      </w:pPr>
    </w:p>
    <w:p w:rsidR="002C368F" w:rsidRPr="00550B13" w:rsidRDefault="002C368F" w:rsidP="00550B13">
      <w:pPr>
        <w:spacing w:line="240" w:lineRule="auto"/>
        <w:jc w:val="center"/>
        <w:rPr>
          <w:rFonts w:ascii="Calibri" w:hAnsi="Calibri" w:cs="Calibri"/>
          <w:b/>
        </w:rPr>
      </w:pPr>
      <w:r w:rsidRPr="00550B13">
        <w:rPr>
          <w:rFonts w:ascii="Calibri" w:hAnsi="Calibri" w:cs="Calibri"/>
          <w:b/>
        </w:rPr>
        <w:t>Fundamentación</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Córdoba, como una de las principales ciudades de Argentina, enfrenta una diversidad de problemas ambientales que varían en gravedad según la región. En la Zona Norte, la contaminación del aire es el principal problema, producto de la gran densidad vehicular y las emisiones industriales. Esta situación ha generado un aumento en las enfermedades respiratorias y cardiovasculares entre los habitantes.  </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Por otro lado, la Zona Sur presenta una severa contaminación del suelo y del agua debido a las actividades agrícolas e industriales que emplean productos químicos, afectando directamente la biodiversidad local y comprometiendo la calidad de los recursos hídricos. Estas actividades generan residuos que no siempre son tratados adecuadamente, lo que aumenta la degradación de los ecosistemas locales.  </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Finalmente, la Zona Centro enfrenta el desafío de la gestión de residuos sólidos urbanos. Con más de 400 basurales a cielo abierto, esta área sufre una gran degradación ambiental, lo que se traduce en contaminación del suelo, el agua y un riesgo constante para la salud pública debido a la proliferación de enfermedades, plagas y malos olores.  </w:t>
      </w:r>
    </w:p>
    <w:p w:rsidR="002C368F" w:rsidRPr="00550B13" w:rsidRDefault="002C368F" w:rsidP="00550B13">
      <w:pPr>
        <w:spacing w:line="240" w:lineRule="auto"/>
        <w:jc w:val="both"/>
        <w:rPr>
          <w:rFonts w:ascii="Calibri" w:hAnsi="Calibri" w:cs="Calibri"/>
        </w:rPr>
      </w:pPr>
      <w:r w:rsidRPr="00550B13">
        <w:rPr>
          <w:rFonts w:ascii="Calibri" w:hAnsi="Calibri" w:cs="Calibri"/>
        </w:rPr>
        <w:t>Este estudio es crucial para visibilizar estas problemáticas y promover soluciones que permitan la mejora de la calidad de vida de los habitantes de Córdoba. Es imperativo abordar esta situación mediante la implementación de políticas públicas estrictas y soluciones tecnológicas que reduzcan el impacto ambiental. La importancia de realizar este estudio radica en la necesidad de un enfoque coordinado y multidisciplinario para enfrentar los problemas de contaminación desde una perspectiva local, basada en las características de cada zona afectada.</w:t>
      </w:r>
    </w:p>
    <w:p w:rsidR="002C368F" w:rsidRPr="00550B13" w:rsidRDefault="002C368F" w:rsidP="00550B13">
      <w:pPr>
        <w:spacing w:line="240" w:lineRule="auto"/>
        <w:jc w:val="both"/>
        <w:rPr>
          <w:rFonts w:ascii="Calibri" w:hAnsi="Calibri" w:cs="Calibri"/>
        </w:rPr>
      </w:pPr>
    </w:p>
    <w:p w:rsidR="002C368F" w:rsidRPr="00550B13" w:rsidRDefault="002C368F" w:rsidP="00550B13">
      <w:pPr>
        <w:spacing w:line="240" w:lineRule="auto"/>
        <w:jc w:val="center"/>
        <w:rPr>
          <w:rFonts w:ascii="Calibri" w:hAnsi="Calibri" w:cs="Calibri"/>
          <w:b/>
        </w:rPr>
      </w:pPr>
      <w:r w:rsidRPr="00550B13">
        <w:rPr>
          <w:rFonts w:ascii="Calibri" w:hAnsi="Calibri" w:cs="Calibri"/>
          <w:b/>
        </w:rPr>
        <w:t>Principales Conceptos del Trabajo:</w:t>
      </w:r>
    </w:p>
    <w:p w:rsidR="002C368F" w:rsidRPr="00550B13" w:rsidRDefault="002C368F" w:rsidP="00550B13">
      <w:pPr>
        <w:spacing w:line="240" w:lineRule="auto"/>
        <w:jc w:val="both"/>
        <w:rPr>
          <w:rFonts w:ascii="Calibri" w:hAnsi="Calibri" w:cs="Calibri"/>
        </w:rPr>
      </w:pPr>
      <w:r w:rsidRPr="00550B13">
        <w:rPr>
          <w:rFonts w:ascii="Calibri" w:hAnsi="Calibri" w:cs="Calibri"/>
        </w:rPr>
        <w:t>- Contaminación del aire: Se refiere a la emisión de gases contaminantes, como el dióxido de nitrógeno y las partículas en suspensión, originados principalmente por el tráfico vehicular y las actividades industriales en la Zona Norte de Córdoba. Estas emisiones afectan la calidad del aire y tienen consecuencias directas en la salud humana, principalmente en forma de enfermedades respiratorias.</w:t>
      </w:r>
    </w:p>
    <w:p w:rsidR="002C368F" w:rsidRPr="00550B13" w:rsidRDefault="002C368F" w:rsidP="00550B13">
      <w:pPr>
        <w:spacing w:line="240" w:lineRule="auto"/>
        <w:jc w:val="both"/>
        <w:rPr>
          <w:rFonts w:ascii="Calibri" w:hAnsi="Calibri" w:cs="Calibri"/>
        </w:rPr>
      </w:pPr>
      <w:r w:rsidRPr="00550B13">
        <w:rPr>
          <w:rFonts w:ascii="Calibri" w:hAnsi="Calibri" w:cs="Calibri"/>
        </w:rPr>
        <w:t>- Contaminación del suelo y del agua: En la Zona Sur de Córdoba, la actividad agrícola e industrial genera contaminación debido al uso de productos químicos y la generación de residuos que impactan negativamente en la calidad del suelo y el agua. Estos procesos deterioran la biodiversidad y presentan riesgos a largo plazo para los ecosistemas y la salud de los seres humanos.</w:t>
      </w:r>
    </w:p>
    <w:p w:rsidR="002C368F" w:rsidRPr="00550B13" w:rsidRDefault="002C368F" w:rsidP="00550B13">
      <w:pPr>
        <w:spacing w:line="240" w:lineRule="auto"/>
        <w:jc w:val="both"/>
        <w:rPr>
          <w:rFonts w:ascii="Calibri" w:hAnsi="Calibri" w:cs="Calibri"/>
        </w:rPr>
      </w:pPr>
      <w:r w:rsidRPr="00550B13">
        <w:rPr>
          <w:rFonts w:ascii="Calibri" w:hAnsi="Calibri" w:cs="Calibri"/>
        </w:rPr>
        <w:t>- Basurales a cielo abierto: En la Zona Centro, la falta de una adecuada gestión de residuos ha llevado a la proliferación de más de 400 basurales a cielo abierto. Estos basurales no solo contaminan el suelo y el agua, sino que también representan un riesgo sanitario debido a la presencia de plagas, malos olores y la propagación de enfermedades.</w:t>
      </w:r>
    </w:p>
    <w:p w:rsidR="002C368F" w:rsidRPr="00550B13" w:rsidRDefault="002C368F" w:rsidP="00550B13">
      <w:pPr>
        <w:spacing w:line="240" w:lineRule="auto"/>
        <w:jc w:val="both"/>
        <w:rPr>
          <w:rFonts w:ascii="Calibri" w:hAnsi="Calibri" w:cs="Calibri"/>
        </w:rPr>
      </w:pPr>
      <w:r w:rsidRPr="00550B13">
        <w:rPr>
          <w:rFonts w:ascii="Calibri" w:hAnsi="Calibri" w:cs="Calibri"/>
        </w:rPr>
        <w:t>- Políticas públicas ambientales: Son aquellas normativas y acciones implementadas por el gobierno para regular las actividades que generan contaminación y proteger tanto el medio ambiente como la salud pública. En este contexto, es necesario fortalecer y adaptar las políticas existentes para enfrentar los desafíos específicos de cada zona.</w:t>
      </w:r>
    </w:p>
    <w:p w:rsidR="002C368F" w:rsidRPr="00550B13" w:rsidRDefault="002C368F" w:rsidP="00550B13">
      <w:pPr>
        <w:spacing w:line="240" w:lineRule="auto"/>
        <w:jc w:val="both"/>
        <w:rPr>
          <w:rFonts w:ascii="Calibri" w:hAnsi="Calibri" w:cs="Calibri"/>
        </w:rPr>
      </w:pPr>
      <w:r w:rsidRPr="00550B13">
        <w:rPr>
          <w:rFonts w:ascii="Calibri" w:hAnsi="Calibri" w:cs="Calibri"/>
        </w:rPr>
        <w:t>- Tecnologías limpias: Son soluciones tecnológicas diseñadas para reducir el impacto ambiental de las actividades humanas. En el caso de Córdoba, la implementación de estas tecnologías es clave para mitigar los efectos de la contaminación, especialmente en sectores como la industria y el manejo de residuos.</w:t>
      </w:r>
    </w:p>
    <w:p w:rsidR="002C368F" w:rsidRPr="00550B13" w:rsidRDefault="002C368F" w:rsidP="00550B13">
      <w:pPr>
        <w:spacing w:line="240" w:lineRule="auto"/>
        <w:jc w:val="both"/>
        <w:rPr>
          <w:rFonts w:ascii="Calibri" w:hAnsi="Calibri" w:cs="Calibri"/>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550B13" w:rsidRDefault="00550B13" w:rsidP="00550B13">
      <w:pPr>
        <w:spacing w:line="240" w:lineRule="auto"/>
        <w:jc w:val="center"/>
        <w:rPr>
          <w:rFonts w:ascii="Calibri" w:hAnsi="Calibri" w:cs="Calibri"/>
          <w:b/>
        </w:rPr>
      </w:pPr>
    </w:p>
    <w:p w:rsidR="002C368F" w:rsidRPr="00550B13" w:rsidRDefault="002C368F" w:rsidP="00550B13">
      <w:pPr>
        <w:spacing w:line="240" w:lineRule="auto"/>
        <w:jc w:val="center"/>
        <w:rPr>
          <w:rFonts w:ascii="Calibri" w:hAnsi="Calibri" w:cs="Calibri"/>
          <w:b/>
        </w:rPr>
      </w:pPr>
      <w:r w:rsidRPr="00550B13">
        <w:rPr>
          <w:rFonts w:ascii="Calibri" w:hAnsi="Calibri" w:cs="Calibri"/>
          <w:b/>
        </w:rPr>
        <w:t>Propuesta de Diseño Metodológico:</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Este estudio se llevará a cabo utilizando un enfoque cualitativo-descriptivo, basado en la recopilación de datos secundarios provenientes de fuentes confiables como estudios previos, informes gubernamentales y artículos científicos. Se realizará un análisis exhaustivo de cada una de las zonas de Córdoba para identificar las fuentes principales de contaminación y sus efectos específicos en el medio ambiente y la salud pública.  </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El análisis se dividirá en tres etapas:  </w:t>
      </w:r>
    </w:p>
    <w:p w:rsidR="002C368F" w:rsidRPr="00550B13" w:rsidRDefault="00ED0055" w:rsidP="00550B13">
      <w:pPr>
        <w:spacing w:line="240" w:lineRule="auto"/>
        <w:jc w:val="both"/>
        <w:rPr>
          <w:rFonts w:ascii="Calibri" w:hAnsi="Calibri" w:cs="Calibri"/>
        </w:rPr>
      </w:pPr>
      <w:r w:rsidRPr="00550B13">
        <w:rPr>
          <w:rFonts w:ascii="Calibri" w:hAnsi="Calibri" w:cs="Calibri"/>
        </w:rPr>
        <w:t>•</w:t>
      </w:r>
      <w:r w:rsidR="002C368F" w:rsidRPr="00550B13">
        <w:rPr>
          <w:rFonts w:ascii="Calibri" w:hAnsi="Calibri" w:cs="Calibri"/>
        </w:rPr>
        <w:t>Identificación de fuentes de contaminación: Se recogerán datos sobre la actividad industrial, vehicular y agrícola en las zonas estudiadas, así como los niveles de contaminación reportados en el aire, suelo y agua.</w:t>
      </w:r>
    </w:p>
    <w:p w:rsidR="002C368F" w:rsidRPr="00550B13" w:rsidRDefault="00ED0055" w:rsidP="00550B13">
      <w:pPr>
        <w:spacing w:line="240" w:lineRule="auto"/>
        <w:jc w:val="both"/>
        <w:rPr>
          <w:rFonts w:ascii="Calibri" w:hAnsi="Calibri" w:cs="Calibri"/>
        </w:rPr>
      </w:pPr>
      <w:r w:rsidRPr="00550B13">
        <w:rPr>
          <w:rFonts w:ascii="Calibri" w:hAnsi="Calibri" w:cs="Calibri"/>
        </w:rPr>
        <w:t>•</w:t>
      </w:r>
      <w:r w:rsidR="002C368F" w:rsidRPr="00550B13">
        <w:rPr>
          <w:rFonts w:ascii="Calibri" w:hAnsi="Calibri" w:cs="Calibri"/>
        </w:rPr>
        <w:t>Evaluación de los impactos en la salud y el medio ambiente: Se revisarán estudios epidemiológicos y ecológicos para establecer la relación entre los niveles de contaminación y los efectos en la salud de los habitantes y los ecosistemas locales.</w:t>
      </w:r>
    </w:p>
    <w:p w:rsidR="002C368F" w:rsidRPr="00550B13" w:rsidRDefault="00ED0055" w:rsidP="00550B13">
      <w:pPr>
        <w:spacing w:line="240" w:lineRule="auto"/>
        <w:jc w:val="both"/>
        <w:rPr>
          <w:rFonts w:ascii="Calibri" w:hAnsi="Calibri" w:cs="Calibri"/>
        </w:rPr>
      </w:pPr>
      <w:r w:rsidRPr="00550B13">
        <w:rPr>
          <w:rFonts w:ascii="Calibri" w:hAnsi="Calibri" w:cs="Calibri"/>
        </w:rPr>
        <w:t>•</w:t>
      </w:r>
      <w:r w:rsidR="002C368F" w:rsidRPr="00550B13">
        <w:rPr>
          <w:rFonts w:ascii="Calibri" w:hAnsi="Calibri" w:cs="Calibri"/>
        </w:rPr>
        <w:t>Propuesta de soluciones: En función de los hallazgos, se propondrán medidas específicas que incluyan el fortalecimiento de las políticas públicas ambientales, la adopción de tecnologías limpias y campañas de concienciación ciudadana. Además, se sugerirán enfoques sostenibles para el manejo de residuos y la reducción de la contaminación en cada una de las zonas.</w:t>
      </w:r>
    </w:p>
    <w:p w:rsidR="002C368F" w:rsidRPr="00550B13" w:rsidRDefault="002C368F" w:rsidP="00550B13">
      <w:pPr>
        <w:spacing w:line="240" w:lineRule="auto"/>
        <w:jc w:val="both"/>
        <w:rPr>
          <w:rFonts w:ascii="Calibri" w:hAnsi="Calibri" w:cs="Calibri"/>
        </w:rPr>
      </w:pPr>
    </w:p>
    <w:p w:rsidR="002C368F" w:rsidRPr="00550B13" w:rsidRDefault="002C368F" w:rsidP="00550B13">
      <w:pPr>
        <w:spacing w:line="240" w:lineRule="auto"/>
        <w:jc w:val="both"/>
        <w:rPr>
          <w:rFonts w:ascii="Calibri" w:hAnsi="Calibri" w:cs="Calibri"/>
        </w:rPr>
      </w:pPr>
      <w:r w:rsidRPr="00550B13">
        <w:rPr>
          <w:rFonts w:ascii="Calibri" w:hAnsi="Calibri" w:cs="Calibri"/>
        </w:rPr>
        <w:t>Bibliografía y Otras Fuentes Utilizadas:</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 eldiadecordoba.es  </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 infonegocios.info  </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 foroambiental.net  </w:t>
      </w:r>
    </w:p>
    <w:p w:rsidR="002C368F" w:rsidRPr="00550B13" w:rsidRDefault="002C368F" w:rsidP="00550B13">
      <w:pPr>
        <w:spacing w:line="240" w:lineRule="auto"/>
        <w:jc w:val="both"/>
        <w:rPr>
          <w:rFonts w:ascii="Calibri" w:hAnsi="Calibri" w:cs="Calibri"/>
        </w:rPr>
      </w:pPr>
      <w:r w:rsidRPr="00550B13">
        <w:rPr>
          <w:rFonts w:ascii="Calibri" w:hAnsi="Calibri" w:cs="Calibri"/>
        </w:rPr>
        <w:t xml:space="preserve">- industriaselypson.com.ar  </w:t>
      </w:r>
    </w:p>
    <w:p w:rsidR="002C368F" w:rsidRDefault="002C368F" w:rsidP="00550B13">
      <w:pPr>
        <w:spacing w:line="240" w:lineRule="auto"/>
        <w:jc w:val="both"/>
        <w:rPr>
          <w:rFonts w:ascii="Calibri" w:hAnsi="Calibri" w:cs="Calibri"/>
        </w:rPr>
      </w:pPr>
      <w:r w:rsidRPr="00550B13">
        <w:rPr>
          <w:rFonts w:ascii="Calibri" w:hAnsi="Calibri" w:cs="Calibri"/>
        </w:rPr>
        <w:t xml:space="preserve">- </w:t>
      </w:r>
      <w:proofErr w:type="spellStart"/>
      <w:r w:rsidRPr="00550B13">
        <w:rPr>
          <w:rFonts w:ascii="Calibri" w:hAnsi="Calibri" w:cs="Calibri"/>
        </w:rPr>
        <w:t>cba.gov.a</w:t>
      </w:r>
      <w:proofErr w:type="spellEnd"/>
    </w:p>
    <w:p w:rsidR="00550B13" w:rsidRDefault="00550B13" w:rsidP="00550B13">
      <w:pPr>
        <w:spacing w:line="240" w:lineRule="auto"/>
        <w:jc w:val="both"/>
        <w:rPr>
          <w:rFonts w:ascii="Calibri" w:hAnsi="Calibri" w:cs="Calibri"/>
        </w:rPr>
      </w:pPr>
    </w:p>
    <w:p w:rsidR="00550B13" w:rsidRDefault="00550B13" w:rsidP="00550B13">
      <w:pPr>
        <w:spacing w:line="240" w:lineRule="auto"/>
        <w:jc w:val="both"/>
        <w:rPr>
          <w:rFonts w:ascii="Calibri" w:hAnsi="Calibri" w:cs="Calibri"/>
          <w:b/>
          <w:i/>
        </w:rPr>
      </w:pPr>
      <w:r>
        <w:rPr>
          <w:rFonts w:ascii="Calibri" w:hAnsi="Calibri" w:cs="Calibri"/>
          <w:b/>
          <w:i/>
        </w:rPr>
        <w:t>Integrantes:</w:t>
      </w:r>
    </w:p>
    <w:p w:rsidR="00550B13" w:rsidRDefault="00550B13" w:rsidP="00550B13">
      <w:pPr>
        <w:spacing w:line="240" w:lineRule="auto"/>
        <w:jc w:val="both"/>
        <w:rPr>
          <w:rFonts w:ascii="Calibri" w:hAnsi="Calibri" w:cs="Calibri"/>
          <w:b/>
          <w:i/>
        </w:rPr>
      </w:pPr>
      <w:r>
        <w:rPr>
          <w:rFonts w:ascii="Calibri" w:hAnsi="Calibri" w:cs="Calibri"/>
          <w:b/>
          <w:i/>
        </w:rPr>
        <w:t xml:space="preserve">Santiago </w:t>
      </w:r>
      <w:proofErr w:type="spellStart"/>
      <w:r>
        <w:rPr>
          <w:rFonts w:ascii="Calibri" w:hAnsi="Calibri" w:cs="Calibri"/>
          <w:b/>
          <w:i/>
        </w:rPr>
        <w:t>Butto</w:t>
      </w:r>
      <w:proofErr w:type="spellEnd"/>
      <w:r>
        <w:rPr>
          <w:rFonts w:ascii="Calibri" w:hAnsi="Calibri" w:cs="Calibri"/>
          <w:b/>
          <w:i/>
        </w:rPr>
        <w:t xml:space="preserve"> Prieto</w:t>
      </w:r>
    </w:p>
    <w:p w:rsidR="00550B13" w:rsidRDefault="00550B13" w:rsidP="00550B13">
      <w:pPr>
        <w:spacing w:line="240" w:lineRule="auto"/>
        <w:jc w:val="both"/>
        <w:rPr>
          <w:rFonts w:ascii="Calibri" w:hAnsi="Calibri" w:cs="Calibri"/>
          <w:b/>
          <w:i/>
        </w:rPr>
      </w:pPr>
      <w:proofErr w:type="spellStart"/>
      <w:r>
        <w:rPr>
          <w:rFonts w:ascii="Calibri" w:hAnsi="Calibri" w:cs="Calibri"/>
          <w:b/>
          <w:i/>
        </w:rPr>
        <w:t>Joaquin</w:t>
      </w:r>
      <w:proofErr w:type="spellEnd"/>
      <w:r>
        <w:rPr>
          <w:rFonts w:ascii="Calibri" w:hAnsi="Calibri" w:cs="Calibri"/>
          <w:b/>
          <w:i/>
        </w:rPr>
        <w:t xml:space="preserve"> Sella</w:t>
      </w:r>
    </w:p>
    <w:p w:rsidR="00550B13" w:rsidRDefault="00550B13" w:rsidP="00550B13">
      <w:pPr>
        <w:spacing w:line="240" w:lineRule="auto"/>
        <w:jc w:val="both"/>
        <w:rPr>
          <w:rFonts w:ascii="Calibri" w:hAnsi="Calibri" w:cs="Calibri"/>
          <w:b/>
          <w:i/>
        </w:rPr>
      </w:pPr>
      <w:r>
        <w:rPr>
          <w:rFonts w:ascii="Calibri" w:hAnsi="Calibri" w:cs="Calibri"/>
          <w:b/>
          <w:i/>
        </w:rPr>
        <w:t xml:space="preserve">Ismael </w:t>
      </w:r>
      <w:proofErr w:type="spellStart"/>
      <w:r>
        <w:rPr>
          <w:rFonts w:ascii="Calibri" w:hAnsi="Calibri" w:cs="Calibri"/>
          <w:b/>
          <w:i/>
        </w:rPr>
        <w:t>Jimenez</w:t>
      </w:r>
      <w:proofErr w:type="spellEnd"/>
      <w:r>
        <w:rPr>
          <w:rFonts w:ascii="Calibri" w:hAnsi="Calibri" w:cs="Calibri"/>
          <w:b/>
          <w:i/>
        </w:rPr>
        <w:t xml:space="preserve"> </w:t>
      </w:r>
    </w:p>
    <w:p w:rsidR="00550B13" w:rsidRPr="00550B13" w:rsidRDefault="00550B13" w:rsidP="00550B13">
      <w:pPr>
        <w:spacing w:line="240" w:lineRule="auto"/>
        <w:jc w:val="both"/>
        <w:rPr>
          <w:rFonts w:ascii="Calibri" w:hAnsi="Calibri" w:cs="Calibri"/>
          <w:b/>
          <w:i/>
        </w:rPr>
      </w:pPr>
      <w:r>
        <w:rPr>
          <w:rFonts w:ascii="Calibri" w:hAnsi="Calibri" w:cs="Calibri"/>
          <w:b/>
          <w:i/>
        </w:rPr>
        <w:t>Tomas Luque</w:t>
      </w:r>
    </w:p>
    <w:sectPr w:rsidR="00550B13" w:rsidRPr="00550B1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8F"/>
    <w:rsid w:val="001359A2"/>
    <w:rsid w:val="002C368F"/>
    <w:rsid w:val="00526CB1"/>
    <w:rsid w:val="00550B13"/>
    <w:rsid w:val="007C7614"/>
    <w:rsid w:val="00A83D57"/>
    <w:rsid w:val="00DF0F4F"/>
    <w:rsid w:val="00ED005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C12FC-64A7-8247-A9D8-77094C24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3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3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36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36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36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36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36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36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36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6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36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36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36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36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36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36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36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368F"/>
    <w:rPr>
      <w:rFonts w:eastAsiaTheme="majorEastAsia" w:cstheme="majorBidi"/>
      <w:color w:val="272727" w:themeColor="text1" w:themeTint="D8"/>
    </w:rPr>
  </w:style>
  <w:style w:type="paragraph" w:styleId="Ttulo">
    <w:name w:val="Title"/>
    <w:basedOn w:val="Normal"/>
    <w:next w:val="Normal"/>
    <w:link w:val="TtuloCar"/>
    <w:uiPriority w:val="10"/>
    <w:qFormat/>
    <w:rsid w:val="002C3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36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36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36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368F"/>
    <w:pPr>
      <w:spacing w:before="160"/>
      <w:jc w:val="center"/>
    </w:pPr>
    <w:rPr>
      <w:i/>
      <w:iCs/>
      <w:color w:val="404040" w:themeColor="text1" w:themeTint="BF"/>
    </w:rPr>
  </w:style>
  <w:style w:type="character" w:customStyle="1" w:styleId="CitaCar">
    <w:name w:val="Cita Car"/>
    <w:basedOn w:val="Fuentedeprrafopredeter"/>
    <w:link w:val="Cita"/>
    <w:uiPriority w:val="29"/>
    <w:rsid w:val="002C368F"/>
    <w:rPr>
      <w:i/>
      <w:iCs/>
      <w:color w:val="404040" w:themeColor="text1" w:themeTint="BF"/>
    </w:rPr>
  </w:style>
  <w:style w:type="paragraph" w:styleId="Prrafodelista">
    <w:name w:val="List Paragraph"/>
    <w:basedOn w:val="Normal"/>
    <w:uiPriority w:val="34"/>
    <w:qFormat/>
    <w:rsid w:val="002C368F"/>
    <w:pPr>
      <w:ind w:left="720"/>
      <w:contextualSpacing/>
    </w:pPr>
  </w:style>
  <w:style w:type="character" w:styleId="nfasisintenso">
    <w:name w:val="Intense Emphasis"/>
    <w:basedOn w:val="Fuentedeprrafopredeter"/>
    <w:uiPriority w:val="21"/>
    <w:qFormat/>
    <w:rsid w:val="002C368F"/>
    <w:rPr>
      <w:i/>
      <w:iCs/>
      <w:color w:val="0F4761" w:themeColor="accent1" w:themeShade="BF"/>
    </w:rPr>
  </w:style>
  <w:style w:type="paragraph" w:styleId="Citadestacada">
    <w:name w:val="Intense Quote"/>
    <w:basedOn w:val="Normal"/>
    <w:next w:val="Normal"/>
    <w:link w:val="CitadestacadaCar"/>
    <w:uiPriority w:val="30"/>
    <w:qFormat/>
    <w:rsid w:val="002C3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368F"/>
    <w:rPr>
      <w:i/>
      <w:iCs/>
      <w:color w:val="0F4761" w:themeColor="accent1" w:themeShade="BF"/>
    </w:rPr>
  </w:style>
  <w:style w:type="character" w:styleId="Referenciaintensa">
    <w:name w:val="Intense Reference"/>
    <w:basedOn w:val="Fuentedeprrafopredeter"/>
    <w:uiPriority w:val="32"/>
    <w:qFormat/>
    <w:rsid w:val="002C36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BUTTO</dc:creator>
  <cp:keywords/>
  <dc:description/>
  <cp:lastModifiedBy>DANIEL BUTTO</cp:lastModifiedBy>
  <cp:revision>2</cp:revision>
  <dcterms:created xsi:type="dcterms:W3CDTF">2024-09-13T13:35:00Z</dcterms:created>
  <dcterms:modified xsi:type="dcterms:W3CDTF">2024-09-13T13:35:00Z</dcterms:modified>
</cp:coreProperties>
</file>