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54395" w:rsidRDefault="00B7399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UNIVERSIDAD NACIONAL DE VILLA MARÍA </w:t>
      </w:r>
    </w:p>
    <w:p w14:paraId="00000002" w14:textId="77777777" w:rsidR="00D54395" w:rsidRDefault="00B7399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PRIMER CONGRESO LATINOAMERICANO DE TRABAJO SOCIAL </w:t>
      </w:r>
    </w:p>
    <w:p w14:paraId="00000003" w14:textId="77777777" w:rsidR="00D54395" w:rsidRDefault="00B7399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 JORNADAS REGIONALES DE TRABAJO SOCIAL </w:t>
      </w:r>
    </w:p>
    <w:p w14:paraId="00000004" w14:textId="77777777" w:rsidR="00D54395" w:rsidRDefault="00B7399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¨ESTADO, CIUDADANÍA Y DESIGUALDADES. DE ARGENTINA HACIA LATINOAMÉRICA¨</w:t>
      </w:r>
    </w:p>
    <w:p w14:paraId="00000005" w14:textId="77777777" w:rsidR="00D54395" w:rsidRDefault="00D54395">
      <w:pPr>
        <w:spacing w:line="360" w:lineRule="auto"/>
        <w:jc w:val="both"/>
        <w:rPr>
          <w:rFonts w:ascii="Times New Roman" w:eastAsia="Times New Roman" w:hAnsi="Times New Roman" w:cs="Times New Roman"/>
          <w:sz w:val="24"/>
          <w:szCs w:val="24"/>
        </w:rPr>
      </w:pPr>
    </w:p>
    <w:p w14:paraId="00000006" w14:textId="77777777" w:rsidR="00D54395" w:rsidRPr="00B73992" w:rsidRDefault="00B73992">
      <w:pPr>
        <w:spacing w:line="360" w:lineRule="auto"/>
        <w:jc w:val="both"/>
        <w:rPr>
          <w:rFonts w:ascii="Times New Roman" w:eastAsia="Times New Roman" w:hAnsi="Times New Roman" w:cs="Times New Roman"/>
          <w:sz w:val="24"/>
          <w:szCs w:val="24"/>
        </w:rPr>
      </w:pPr>
      <w:r w:rsidRPr="00B73992">
        <w:rPr>
          <w:rFonts w:ascii="Times New Roman" w:eastAsia="Times New Roman" w:hAnsi="Times New Roman" w:cs="Times New Roman"/>
          <w:sz w:val="24"/>
          <w:szCs w:val="24"/>
        </w:rPr>
        <w:t xml:space="preserve">FORMATO: Experiencias metodológicas y de buena práctica </w:t>
      </w:r>
    </w:p>
    <w:p w14:paraId="00000007" w14:textId="77777777" w:rsidR="00D54395" w:rsidRDefault="00B73992">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TÍTULO DE PONENCIA: ¨</w:t>
      </w:r>
      <w:r>
        <w:rPr>
          <w:rFonts w:ascii="Times New Roman" w:eastAsia="Times New Roman" w:hAnsi="Times New Roman" w:cs="Times New Roman"/>
          <w:b/>
          <w:i/>
          <w:sz w:val="24"/>
          <w:szCs w:val="24"/>
        </w:rPr>
        <w:t xml:space="preserve">INTERPELACIONES AL EJERCICIO PROFESIONAL EN EL CAMPO DE LA DISCAPACIDAD¨ </w:t>
      </w:r>
    </w:p>
    <w:p w14:paraId="00000008" w14:textId="77777777" w:rsidR="00D54395" w:rsidRDefault="00B7399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EJE TEMÁTICO: 8 - DISCAPACIDAD</w:t>
      </w:r>
    </w:p>
    <w:p w14:paraId="00000009" w14:textId="77777777" w:rsidR="00D54395" w:rsidRDefault="00B7399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 LIC. BENCID CONSTANZA (IAPCS - UNVM)</w:t>
      </w:r>
      <w:r>
        <w:rPr>
          <w:rFonts w:ascii="Times New Roman" w:eastAsia="Times New Roman" w:hAnsi="Times New Roman" w:cs="Times New Roman"/>
          <w:color w:val="333333"/>
          <w:sz w:val="24"/>
          <w:szCs w:val="24"/>
          <w:highlight w:val="white"/>
        </w:rPr>
        <w:t xml:space="preserve"> </w:t>
      </w:r>
    </w:p>
    <w:p w14:paraId="0000000A" w14:textId="77777777" w:rsidR="00D54395" w:rsidRDefault="00B7399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MAIL: cbencid</w:t>
      </w:r>
      <w:r>
        <w:rPr>
          <w:rFonts w:ascii="Times New Roman" w:eastAsia="Times New Roman" w:hAnsi="Times New Roman" w:cs="Times New Roman"/>
          <w:sz w:val="24"/>
          <w:szCs w:val="24"/>
          <w:highlight w:val="white"/>
        </w:rPr>
        <w:t>@gmail.com</w:t>
      </w:r>
      <w:r>
        <w:rPr>
          <w:rFonts w:ascii="Times New Roman" w:eastAsia="Times New Roman" w:hAnsi="Times New Roman" w:cs="Times New Roman"/>
          <w:sz w:val="24"/>
          <w:szCs w:val="24"/>
        </w:rPr>
        <w:t xml:space="preserve"> </w:t>
      </w:r>
    </w:p>
    <w:p w14:paraId="0000000B" w14:textId="5B8E57B0" w:rsidR="00D54395" w:rsidRPr="00B73992" w:rsidRDefault="00B73992">
      <w:pPr>
        <w:spacing w:line="360" w:lineRule="auto"/>
        <w:jc w:val="both"/>
        <w:rPr>
          <w:rFonts w:ascii="Times New Roman" w:eastAsia="Times New Roman" w:hAnsi="Times New Roman" w:cs="Times New Roman"/>
          <w:sz w:val="24"/>
          <w:szCs w:val="24"/>
        </w:rPr>
      </w:pPr>
      <w:r w:rsidRPr="00B73992">
        <w:rPr>
          <w:rFonts w:ascii="Times New Roman" w:eastAsia="Times New Roman" w:hAnsi="Times New Roman" w:cs="Times New Roman"/>
          <w:sz w:val="24"/>
          <w:szCs w:val="24"/>
        </w:rPr>
        <w:t>PAL</w:t>
      </w:r>
      <w:r w:rsidRPr="00B73992">
        <w:rPr>
          <w:rFonts w:ascii="Times New Roman" w:eastAsia="Times New Roman" w:hAnsi="Times New Roman" w:cs="Times New Roman"/>
          <w:sz w:val="24"/>
          <w:szCs w:val="24"/>
        </w:rPr>
        <w:t xml:space="preserve">ABRAS CLAVES: </w:t>
      </w:r>
      <w:r>
        <w:rPr>
          <w:rFonts w:ascii="Times New Roman" w:eastAsia="Times New Roman" w:hAnsi="Times New Roman" w:cs="Times New Roman"/>
          <w:sz w:val="24"/>
          <w:szCs w:val="24"/>
        </w:rPr>
        <w:t>discapacidad, ejercicio profesional, trabajo social</w:t>
      </w:r>
      <w:bookmarkStart w:id="0" w:name="_GoBack"/>
      <w:bookmarkEnd w:id="0"/>
    </w:p>
    <w:p w14:paraId="0000000C" w14:textId="77777777" w:rsidR="00D54395" w:rsidRDefault="00B7399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p>
    <w:p w14:paraId="0000000D" w14:textId="77777777" w:rsidR="00D54395" w:rsidRDefault="00B73992">
      <w:p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INTRODUCCIÓN</w:t>
      </w:r>
    </w:p>
    <w:p w14:paraId="0000000E" w14:textId="77777777" w:rsidR="00D54395" w:rsidRDefault="00B73992">
      <w:pPr>
        <w:spacing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manera en que definimos, denominamos y clasificamos a las personas con </w:t>
      </w:r>
      <w:proofErr w:type="gramStart"/>
      <w:r>
        <w:rPr>
          <w:rFonts w:ascii="Times New Roman" w:eastAsia="Times New Roman" w:hAnsi="Times New Roman" w:cs="Times New Roman"/>
          <w:sz w:val="24"/>
          <w:szCs w:val="24"/>
          <w:highlight w:val="white"/>
        </w:rPr>
        <w:t>discapacidad</w:t>
      </w:r>
      <w:proofErr w:type="gramEnd"/>
      <w:r>
        <w:rPr>
          <w:rFonts w:ascii="Times New Roman" w:eastAsia="Times New Roman" w:hAnsi="Times New Roman" w:cs="Times New Roman"/>
          <w:sz w:val="24"/>
          <w:szCs w:val="24"/>
          <w:highlight w:val="white"/>
        </w:rPr>
        <w:t xml:space="preserve"> o desde su discapacidad, revela una compleja trama social que nos atraviesa como sujetos y profesionales. Hoy   pensamos  en un contexto  donde el paradigma de discapaci</w:t>
      </w:r>
      <w:r>
        <w:rPr>
          <w:rFonts w:ascii="Times New Roman" w:eastAsia="Times New Roman" w:hAnsi="Times New Roman" w:cs="Times New Roman"/>
          <w:sz w:val="24"/>
          <w:szCs w:val="24"/>
          <w:highlight w:val="white"/>
        </w:rPr>
        <w:t xml:space="preserve">dad incluye una perspectiva </w:t>
      </w:r>
      <w:proofErr w:type="spellStart"/>
      <w:r>
        <w:rPr>
          <w:rFonts w:ascii="Times New Roman" w:eastAsia="Times New Roman" w:hAnsi="Times New Roman" w:cs="Times New Roman"/>
          <w:sz w:val="24"/>
          <w:szCs w:val="24"/>
          <w:highlight w:val="white"/>
        </w:rPr>
        <w:t>socioecológica</w:t>
      </w:r>
      <w:proofErr w:type="spellEnd"/>
      <w:r>
        <w:rPr>
          <w:rFonts w:ascii="Times New Roman" w:eastAsia="Times New Roman" w:hAnsi="Times New Roman" w:cs="Times New Roman"/>
          <w:sz w:val="24"/>
          <w:szCs w:val="24"/>
          <w:highlight w:val="white"/>
        </w:rPr>
        <w:t xml:space="preserve"> y un modelo multidimensional del funcionamiento humano. En simultáneo existen cambios en las políticas y  prestaciones centradas en provisión de apoyos y procesos de intervención profesional (</w:t>
      </w:r>
      <w:proofErr w:type="spellStart"/>
      <w:r>
        <w:rPr>
          <w:rFonts w:ascii="Times New Roman" w:eastAsia="Times New Roman" w:hAnsi="Times New Roman" w:cs="Times New Roman"/>
          <w:sz w:val="24"/>
          <w:szCs w:val="24"/>
          <w:highlight w:val="white"/>
        </w:rPr>
        <w:t>Schalock</w:t>
      </w:r>
      <w:proofErr w:type="spellEnd"/>
      <w:r>
        <w:rPr>
          <w:rFonts w:ascii="Times New Roman" w:eastAsia="Times New Roman" w:hAnsi="Times New Roman" w:cs="Times New Roman"/>
          <w:sz w:val="24"/>
          <w:szCs w:val="24"/>
          <w:highlight w:val="white"/>
        </w:rPr>
        <w:t xml:space="preserve">, 2009). </w:t>
      </w:r>
    </w:p>
    <w:p w14:paraId="0000000F" w14:textId="77777777" w:rsidR="00D54395" w:rsidRDefault="00B73992">
      <w:pPr>
        <w:spacing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w:t>
      </w:r>
      <w:r>
        <w:rPr>
          <w:rFonts w:ascii="Times New Roman" w:eastAsia="Times New Roman" w:hAnsi="Times New Roman" w:cs="Times New Roman"/>
          <w:sz w:val="24"/>
          <w:szCs w:val="24"/>
          <w:highlight w:val="white"/>
        </w:rPr>
        <w:t>concepto de discapacidad ha evolucionado a un fenómeno humano con origen en factores orgánicos y sociales que dan lugar a limitaciones funcionales que reflejan una incapacidad o restricción en rendimiento, funcionamiento y tarea que se espera de una person</w:t>
      </w:r>
      <w:r>
        <w:rPr>
          <w:rFonts w:ascii="Times New Roman" w:eastAsia="Times New Roman" w:hAnsi="Times New Roman" w:cs="Times New Roman"/>
          <w:sz w:val="24"/>
          <w:szCs w:val="24"/>
          <w:highlight w:val="white"/>
        </w:rPr>
        <w:t>a en determinado ambiente social. La discapacidad ya no es un absoluto inmodificable, sino una limitación del funcionamiento entre la persona y su entorno, donde los apoyos individualizados pueden desempeñar un papel fundamental en la mejora del funcionami</w:t>
      </w:r>
      <w:r>
        <w:rPr>
          <w:rFonts w:ascii="Times New Roman" w:eastAsia="Times New Roman" w:hAnsi="Times New Roman" w:cs="Times New Roman"/>
          <w:sz w:val="24"/>
          <w:szCs w:val="24"/>
          <w:highlight w:val="white"/>
        </w:rPr>
        <w:t>ento individual y calidad de vida  (</w:t>
      </w:r>
      <w:proofErr w:type="spellStart"/>
      <w:r>
        <w:rPr>
          <w:rFonts w:ascii="Times New Roman" w:eastAsia="Times New Roman" w:hAnsi="Times New Roman" w:cs="Times New Roman"/>
          <w:sz w:val="24"/>
          <w:szCs w:val="24"/>
          <w:highlight w:val="white"/>
        </w:rPr>
        <w:t>Schalock</w:t>
      </w:r>
      <w:proofErr w:type="spellEnd"/>
      <w:r>
        <w:rPr>
          <w:rFonts w:ascii="Times New Roman" w:eastAsia="Times New Roman" w:hAnsi="Times New Roman" w:cs="Times New Roman"/>
          <w:sz w:val="24"/>
          <w:szCs w:val="24"/>
          <w:highlight w:val="white"/>
        </w:rPr>
        <w:t xml:space="preserve">, 2009). Nuestro accionar profesional en el campo de la discapacidad, suele ser un ejercicio institucionalizado y determinado por prácticas </w:t>
      </w:r>
      <w:proofErr w:type="gramStart"/>
      <w:r>
        <w:rPr>
          <w:rFonts w:ascii="Times New Roman" w:eastAsia="Times New Roman" w:hAnsi="Times New Roman" w:cs="Times New Roman"/>
          <w:sz w:val="24"/>
          <w:szCs w:val="24"/>
          <w:highlight w:val="white"/>
        </w:rPr>
        <w:t>pre establecidas</w:t>
      </w:r>
      <w:proofErr w:type="gramEnd"/>
      <w:r>
        <w:rPr>
          <w:rFonts w:ascii="Times New Roman" w:eastAsia="Times New Roman" w:hAnsi="Times New Roman" w:cs="Times New Roman"/>
          <w:sz w:val="24"/>
          <w:szCs w:val="24"/>
          <w:highlight w:val="white"/>
        </w:rPr>
        <w:t xml:space="preserve"> por normas funcionales, a veces burocratizadas, dirigid</w:t>
      </w:r>
      <w:r>
        <w:rPr>
          <w:rFonts w:ascii="Times New Roman" w:eastAsia="Times New Roman" w:hAnsi="Times New Roman" w:cs="Times New Roman"/>
          <w:sz w:val="24"/>
          <w:szCs w:val="24"/>
          <w:highlight w:val="white"/>
        </w:rPr>
        <w:t>as mayormente a los sujetos que concurren y transitan estas instituciones y sus grupos de convivencia.</w:t>
      </w:r>
    </w:p>
    <w:p w14:paraId="00000010" w14:textId="77777777" w:rsidR="00D54395" w:rsidRDefault="00B73992">
      <w:pPr>
        <w:spacing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Se pretende pensar de manera complejizada los procesos de intervención profesional del Trabajo Social, procesos particularizados en los individuos con di</w:t>
      </w:r>
      <w:r>
        <w:rPr>
          <w:rFonts w:ascii="Times New Roman" w:eastAsia="Times New Roman" w:hAnsi="Times New Roman" w:cs="Times New Roman"/>
          <w:sz w:val="24"/>
          <w:szCs w:val="24"/>
          <w:highlight w:val="white"/>
        </w:rPr>
        <w:t>scapacidad desde una perspectiva de género, de calidad de vida y autodeterminación para una real integración social. Desde un posicionamiento en  derechos humanos y desde un paradigma social crítico que considere la complejidad multidimensional de la disca</w:t>
      </w:r>
      <w:r>
        <w:rPr>
          <w:rFonts w:ascii="Times New Roman" w:eastAsia="Times New Roman" w:hAnsi="Times New Roman" w:cs="Times New Roman"/>
          <w:sz w:val="24"/>
          <w:szCs w:val="24"/>
          <w:highlight w:val="white"/>
        </w:rPr>
        <w:t xml:space="preserve">pacidad, de manera contextualizada y situada. </w:t>
      </w:r>
    </w:p>
    <w:p w14:paraId="00000011" w14:textId="77777777" w:rsidR="00D54395" w:rsidRDefault="00B73992">
      <w:p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CALIDAD DE VIDA Y AUTODETERMINACIÓN</w:t>
      </w:r>
    </w:p>
    <w:p w14:paraId="00000012" w14:textId="77777777" w:rsidR="00D54395" w:rsidRDefault="00B73992">
      <w:pPr>
        <w:spacing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funcionamiento humano es un término global que agrupa todas las actividades  vitales y abarca las funciones y estructuras del cuerpo, las actividades personales y la part</w:t>
      </w:r>
      <w:r>
        <w:rPr>
          <w:rFonts w:ascii="Times New Roman" w:eastAsia="Times New Roman" w:hAnsi="Times New Roman" w:cs="Times New Roman"/>
          <w:sz w:val="24"/>
          <w:szCs w:val="24"/>
          <w:highlight w:val="white"/>
        </w:rPr>
        <w:t>icipación. Las limitaciones en el funcionamiento son las etiquetadas como ¨discapacidades¨, que pueden ser resultado entre las funciones, estructuras del cuerpo y actividades personales (limitaciones en el comportamiento adaptativo), sin visibilizar aquell</w:t>
      </w:r>
      <w:r>
        <w:rPr>
          <w:rFonts w:ascii="Times New Roman" w:eastAsia="Times New Roman" w:hAnsi="Times New Roman" w:cs="Times New Roman"/>
          <w:sz w:val="24"/>
          <w:szCs w:val="24"/>
          <w:highlight w:val="white"/>
        </w:rPr>
        <w:t xml:space="preserve">as limitaciones del contexto que limita. </w:t>
      </w:r>
    </w:p>
    <w:p w14:paraId="00000013" w14:textId="77777777" w:rsidR="00D54395" w:rsidRDefault="00B73992">
      <w:pPr>
        <w:spacing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alineamiento al concepto de apoyo con el de calidad de vida, ha logrado  incluir un marco conceptual donde los resultados personales y una noción social, constituyan una guía para las prácticas y programas de in</w:t>
      </w:r>
      <w:r>
        <w:rPr>
          <w:rFonts w:ascii="Times New Roman" w:eastAsia="Times New Roman" w:hAnsi="Times New Roman" w:cs="Times New Roman"/>
          <w:sz w:val="24"/>
          <w:szCs w:val="24"/>
          <w:highlight w:val="white"/>
        </w:rPr>
        <w:t xml:space="preserve">tervención. El marco conceptual y medición de calidad de vida se define desde la </w:t>
      </w:r>
      <w:proofErr w:type="spellStart"/>
      <w:r>
        <w:rPr>
          <w:rFonts w:ascii="Times New Roman" w:eastAsia="Times New Roman" w:hAnsi="Times New Roman" w:cs="Times New Roman"/>
          <w:sz w:val="24"/>
          <w:szCs w:val="24"/>
          <w:highlight w:val="white"/>
        </w:rPr>
        <w:t>multidimensionalidad</w:t>
      </w:r>
      <w:proofErr w:type="spellEnd"/>
      <w:r>
        <w:rPr>
          <w:rFonts w:ascii="Times New Roman" w:eastAsia="Times New Roman" w:hAnsi="Times New Roman" w:cs="Times New Roman"/>
          <w:sz w:val="24"/>
          <w:szCs w:val="24"/>
          <w:highlight w:val="white"/>
        </w:rPr>
        <w:t>, donde los indicadores son percepciones, comportamientos y condiciones relacionados que definen operativamente cada dimensión: desarrollo personal, autode</w:t>
      </w:r>
      <w:r>
        <w:rPr>
          <w:rFonts w:ascii="Times New Roman" w:eastAsia="Times New Roman" w:hAnsi="Times New Roman" w:cs="Times New Roman"/>
          <w:sz w:val="24"/>
          <w:szCs w:val="24"/>
          <w:highlight w:val="white"/>
        </w:rPr>
        <w:t xml:space="preserve">terminación, relaciones personales, inclusión social, derechos, bienestar emocional, bienestar físico y material. </w:t>
      </w:r>
    </w:p>
    <w:p w14:paraId="00000014" w14:textId="77777777" w:rsidR="00D54395" w:rsidRDefault="00B73992">
      <w:pPr>
        <w:spacing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autodeterminación se compone por indicadores como son la posibilidad de elegir, decidir, tener autonomía, control personal  y objetivos pr</w:t>
      </w:r>
      <w:r>
        <w:rPr>
          <w:rFonts w:ascii="Times New Roman" w:eastAsia="Times New Roman" w:hAnsi="Times New Roman" w:cs="Times New Roman"/>
          <w:sz w:val="24"/>
          <w:szCs w:val="24"/>
          <w:highlight w:val="white"/>
        </w:rPr>
        <w:t xml:space="preserve">opios personales. Este concepto tiene dos significados principales, uno personal que refiere a cuestiones de la causalidad y control personal en la conducta o  acción humana, y como un concepto aplicado a grupos de personas en referencia al derecho de </w:t>
      </w:r>
      <w:proofErr w:type="spellStart"/>
      <w:r>
        <w:rPr>
          <w:rFonts w:ascii="Times New Roman" w:eastAsia="Times New Roman" w:hAnsi="Times New Roman" w:cs="Times New Roman"/>
          <w:sz w:val="24"/>
          <w:szCs w:val="24"/>
          <w:highlight w:val="white"/>
        </w:rPr>
        <w:t>auto</w:t>
      </w:r>
      <w:r>
        <w:rPr>
          <w:rFonts w:ascii="Times New Roman" w:eastAsia="Times New Roman" w:hAnsi="Times New Roman" w:cs="Times New Roman"/>
          <w:sz w:val="24"/>
          <w:szCs w:val="24"/>
          <w:highlight w:val="white"/>
        </w:rPr>
        <w:t>determinar</w:t>
      </w:r>
      <w:proofErr w:type="spellEnd"/>
      <w:r>
        <w:rPr>
          <w:rFonts w:ascii="Times New Roman" w:eastAsia="Times New Roman" w:hAnsi="Times New Roman" w:cs="Times New Roman"/>
          <w:sz w:val="24"/>
          <w:szCs w:val="24"/>
          <w:highlight w:val="white"/>
        </w:rPr>
        <w:t xml:space="preserve"> el estado político y autogobierno, comportamientos </w:t>
      </w:r>
      <w:proofErr w:type="spellStart"/>
      <w:r>
        <w:rPr>
          <w:rFonts w:ascii="Times New Roman" w:eastAsia="Times New Roman" w:hAnsi="Times New Roman" w:cs="Times New Roman"/>
          <w:sz w:val="24"/>
          <w:szCs w:val="24"/>
          <w:highlight w:val="white"/>
        </w:rPr>
        <w:t>autoreguladores</w:t>
      </w:r>
      <w:proofErr w:type="spellEnd"/>
      <w:r>
        <w:rPr>
          <w:rFonts w:ascii="Times New Roman" w:eastAsia="Times New Roman" w:hAnsi="Times New Roman" w:cs="Times New Roman"/>
          <w:sz w:val="24"/>
          <w:szCs w:val="24"/>
          <w:highlight w:val="white"/>
        </w:rPr>
        <w:t xml:space="preserve"> y </w:t>
      </w:r>
      <w:proofErr w:type="spellStart"/>
      <w:r>
        <w:rPr>
          <w:rFonts w:ascii="Times New Roman" w:eastAsia="Times New Roman" w:hAnsi="Times New Roman" w:cs="Times New Roman"/>
          <w:sz w:val="24"/>
          <w:szCs w:val="24"/>
          <w:highlight w:val="white"/>
        </w:rPr>
        <w:t>autodirectivos</w:t>
      </w:r>
      <w:proofErr w:type="spellEnd"/>
      <w:r>
        <w:rPr>
          <w:rFonts w:ascii="Times New Roman" w:eastAsia="Times New Roman" w:hAnsi="Times New Roman" w:cs="Times New Roman"/>
          <w:sz w:val="24"/>
          <w:szCs w:val="24"/>
          <w:highlight w:val="white"/>
        </w:rPr>
        <w:t xml:space="preserve"> ligado al concepto de libertad (</w:t>
      </w:r>
      <w:proofErr w:type="spellStart"/>
      <w:r>
        <w:rPr>
          <w:rFonts w:ascii="Times New Roman" w:eastAsia="Times New Roman" w:hAnsi="Times New Roman" w:cs="Times New Roman"/>
          <w:sz w:val="24"/>
          <w:szCs w:val="24"/>
          <w:highlight w:val="white"/>
        </w:rPr>
        <w:t>Verdugo,sf</w:t>
      </w:r>
      <w:proofErr w:type="spellEnd"/>
      <w:r>
        <w:rPr>
          <w:rFonts w:ascii="Times New Roman" w:eastAsia="Times New Roman" w:hAnsi="Times New Roman" w:cs="Times New Roman"/>
          <w:sz w:val="24"/>
          <w:szCs w:val="24"/>
          <w:highlight w:val="white"/>
        </w:rPr>
        <w:t>).</w:t>
      </w:r>
    </w:p>
    <w:p w14:paraId="00000015" w14:textId="77777777" w:rsidR="00D54395" w:rsidRDefault="00B73992">
      <w:pPr>
        <w:spacing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 evidencia la importancia de la autodeterminación como concepto político, donde las personas con discapacidad tien</w:t>
      </w:r>
      <w:r>
        <w:rPr>
          <w:rFonts w:ascii="Times New Roman" w:eastAsia="Times New Roman" w:hAnsi="Times New Roman" w:cs="Times New Roman"/>
          <w:sz w:val="24"/>
          <w:szCs w:val="24"/>
          <w:highlight w:val="white"/>
        </w:rPr>
        <w:t xml:space="preserve">en un papel fundamental mediante la participación social política en el reclamo de reconocimiento y aceptación de hablar por sí mismos, tomar decisiones sobre sus vidas y participar/contribuir a la comunidad. </w:t>
      </w:r>
    </w:p>
    <w:p w14:paraId="00000016"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autonomía  forma parte de la autodeterminac</w:t>
      </w:r>
      <w:r>
        <w:rPr>
          <w:rFonts w:ascii="Times New Roman" w:eastAsia="Times New Roman" w:hAnsi="Times New Roman" w:cs="Times New Roman"/>
          <w:sz w:val="24"/>
          <w:szCs w:val="24"/>
        </w:rPr>
        <w:t>ión y es adquirida mediante la enseñanza y oportunidades que provee el contexto. Los conceptos que circulan y construyen la discapacidad en el cotidiano social, son espacios de implementación de estrategias para disminuir o romper estas barreras que impide</w:t>
      </w:r>
      <w:r>
        <w:rPr>
          <w:rFonts w:ascii="Times New Roman" w:eastAsia="Times New Roman" w:hAnsi="Times New Roman" w:cs="Times New Roman"/>
          <w:sz w:val="24"/>
          <w:szCs w:val="24"/>
        </w:rPr>
        <w:t>n la autonomía y autodeterminación. Es necesario promover el conocimiento donde se reconozca a las personas con discapacidad como personas con derechos y potencialidades, no sólo definidas desde las limitaciones o deficiencias de la persona. La autonomía e</w:t>
      </w:r>
      <w:r>
        <w:rPr>
          <w:rFonts w:ascii="Times New Roman" w:eastAsia="Times New Roman" w:hAnsi="Times New Roman" w:cs="Times New Roman"/>
          <w:sz w:val="24"/>
          <w:szCs w:val="24"/>
        </w:rPr>
        <w:t xml:space="preserve">s un derecho y debe ser pensado desde un cambio de concepto, desde un modelo de discapacidad social que incluya una perspectiva </w:t>
      </w:r>
      <w:proofErr w:type="spellStart"/>
      <w:r>
        <w:rPr>
          <w:rFonts w:ascii="Times New Roman" w:eastAsia="Times New Roman" w:hAnsi="Times New Roman" w:cs="Times New Roman"/>
          <w:sz w:val="24"/>
          <w:szCs w:val="24"/>
        </w:rPr>
        <w:t>socioecológica</w:t>
      </w:r>
      <w:proofErr w:type="spellEnd"/>
      <w:r>
        <w:rPr>
          <w:rFonts w:ascii="Times New Roman" w:eastAsia="Times New Roman" w:hAnsi="Times New Roman" w:cs="Times New Roman"/>
          <w:sz w:val="24"/>
          <w:szCs w:val="24"/>
        </w:rPr>
        <w:t xml:space="preserve"> y un modelo multidimensional del funcionamiento humano, donde se reconoce el derecho de elegir cómo  vivir. </w:t>
      </w:r>
    </w:p>
    <w:p w14:paraId="00000017" w14:textId="77777777" w:rsidR="00D54395" w:rsidRDefault="00B73992">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Son </w:t>
      </w:r>
      <w:r>
        <w:rPr>
          <w:rFonts w:ascii="Times New Roman" w:eastAsia="Times New Roman" w:hAnsi="Times New Roman" w:cs="Times New Roman"/>
          <w:sz w:val="24"/>
          <w:szCs w:val="24"/>
        </w:rPr>
        <w:t xml:space="preserve">los sistemas de </w:t>
      </w:r>
      <w:proofErr w:type="gramStart"/>
      <w:r>
        <w:rPr>
          <w:rFonts w:ascii="Times New Roman" w:eastAsia="Times New Roman" w:hAnsi="Times New Roman" w:cs="Times New Roman"/>
          <w:sz w:val="24"/>
          <w:szCs w:val="24"/>
        </w:rPr>
        <w:t>apoyo  personalizados, apropiados</w:t>
      </w:r>
      <w:proofErr w:type="gram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contínuos</w:t>
      </w:r>
      <w:proofErr w:type="spellEnd"/>
      <w:r>
        <w:rPr>
          <w:rFonts w:ascii="Times New Roman" w:eastAsia="Times New Roman" w:hAnsi="Times New Roman" w:cs="Times New Roman"/>
          <w:sz w:val="24"/>
          <w:szCs w:val="24"/>
        </w:rPr>
        <w:t xml:space="preserve"> los que promoverán e incrementarán la autonomía, desde la evaluación  y provisión de lo necesario y particular de cada persona con discapacidad, en pos de una mejor calidad de vida desde la </w:t>
      </w:r>
      <w:proofErr w:type="spellStart"/>
      <w:r>
        <w:rPr>
          <w:rFonts w:ascii="Times New Roman" w:eastAsia="Times New Roman" w:hAnsi="Times New Roman" w:cs="Times New Roman"/>
          <w:sz w:val="24"/>
          <w:szCs w:val="24"/>
        </w:rPr>
        <w:t>mult</w:t>
      </w:r>
      <w:r>
        <w:rPr>
          <w:rFonts w:ascii="Times New Roman" w:eastAsia="Times New Roman" w:hAnsi="Times New Roman" w:cs="Times New Roman"/>
          <w:sz w:val="24"/>
          <w:szCs w:val="24"/>
        </w:rPr>
        <w:t>idimensionalidad</w:t>
      </w:r>
      <w:proofErr w:type="spellEnd"/>
      <w:r>
        <w:rPr>
          <w:rFonts w:ascii="Times New Roman" w:eastAsia="Times New Roman" w:hAnsi="Times New Roman" w:cs="Times New Roman"/>
          <w:sz w:val="24"/>
          <w:szCs w:val="24"/>
        </w:rPr>
        <w:t xml:space="preserve"> de este concepto.  Son los espacios de sensibilización, construcción o circulación colectiva de experiencias y conocimientos, promoción y formación en derechos, los espacios que van a promover un contexto que promueva e incremente la integ</w:t>
      </w:r>
      <w:r>
        <w:rPr>
          <w:rFonts w:ascii="Times New Roman" w:eastAsia="Times New Roman" w:hAnsi="Times New Roman" w:cs="Times New Roman"/>
          <w:sz w:val="24"/>
          <w:szCs w:val="24"/>
        </w:rPr>
        <w:t xml:space="preserve">ración. </w:t>
      </w:r>
    </w:p>
    <w:p w14:paraId="00000018" w14:textId="77777777" w:rsidR="00D54395" w:rsidRDefault="00B73992">
      <w:pPr>
        <w:spacing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Sin embargo, a pesar del avance en paradigmas y conceptualizaciones que orientan hacia un cambio significativo y positivo a la autodeterminación de la persona con discapacidad, aún es escasa la participación de estos sobre la toma de decisiones en</w:t>
      </w:r>
      <w:r>
        <w:rPr>
          <w:rFonts w:ascii="Times New Roman" w:eastAsia="Times New Roman" w:hAnsi="Times New Roman" w:cs="Times New Roman"/>
          <w:sz w:val="24"/>
          <w:szCs w:val="24"/>
          <w:highlight w:val="white"/>
        </w:rPr>
        <w:t xml:space="preserve"> sus vidas y mayor aún en las personas con discapacidad intelectual. Esto es una consecuencia de las bajas expectativas de profesionales, familias y sociedad en general, respecto a las posibilidades, como así también de prácticas profesionales positivistas</w:t>
      </w:r>
      <w:r>
        <w:rPr>
          <w:rFonts w:ascii="Times New Roman" w:eastAsia="Times New Roman" w:hAnsi="Times New Roman" w:cs="Times New Roman"/>
          <w:sz w:val="24"/>
          <w:szCs w:val="24"/>
          <w:highlight w:val="white"/>
        </w:rPr>
        <w:t xml:space="preserve"> tradicionales. </w:t>
      </w:r>
    </w:p>
    <w:p w14:paraId="00000019" w14:textId="77777777" w:rsidR="00D54395" w:rsidRDefault="00B73992">
      <w:pPr>
        <w:spacing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 cree en la necesidad de un cambio en la actuación y responsabilidad social colectiva, en generar las modificaciones ambientales necesarias para propiciar una participación y autodeterminación plena de las personas con discapacidad. Este cambio debe ser </w:t>
      </w:r>
      <w:r>
        <w:rPr>
          <w:rFonts w:ascii="Times New Roman" w:eastAsia="Times New Roman" w:hAnsi="Times New Roman" w:cs="Times New Roman"/>
          <w:sz w:val="24"/>
          <w:szCs w:val="24"/>
          <w:highlight w:val="white"/>
        </w:rPr>
        <w:t>a nivel de actitudes e ideológica, lo cual se transforma en un tema y demanda política en cuestión de derechos humanos (Vásquez Barrio, 2008). Es el marco legislativo de las personas con discapacidad,  aquel que debe asegurar el ejercicio pleno de los dere</w:t>
      </w:r>
      <w:r>
        <w:rPr>
          <w:rFonts w:ascii="Times New Roman" w:eastAsia="Times New Roman" w:hAnsi="Times New Roman" w:cs="Times New Roman"/>
          <w:sz w:val="24"/>
          <w:szCs w:val="24"/>
          <w:highlight w:val="white"/>
        </w:rPr>
        <w:t>chos y el respeto a la dignidad, garantizando entre ellos al derecho a la autonomía individual, libertad en la toma de sus decisiones e independencia (</w:t>
      </w:r>
      <w:proofErr w:type="spellStart"/>
      <w:r>
        <w:rPr>
          <w:rFonts w:ascii="Times New Roman" w:eastAsia="Times New Roman" w:hAnsi="Times New Roman" w:cs="Times New Roman"/>
          <w:sz w:val="24"/>
          <w:szCs w:val="24"/>
          <w:highlight w:val="white"/>
        </w:rPr>
        <w:t>AJuV</w:t>
      </w:r>
      <w:proofErr w:type="spellEnd"/>
      <w:r>
        <w:rPr>
          <w:rFonts w:ascii="Times New Roman" w:eastAsia="Times New Roman" w:hAnsi="Times New Roman" w:cs="Times New Roman"/>
          <w:sz w:val="24"/>
          <w:szCs w:val="24"/>
          <w:highlight w:val="white"/>
        </w:rPr>
        <w:t xml:space="preserve">, 2019). </w:t>
      </w:r>
    </w:p>
    <w:p w14:paraId="0000001A" w14:textId="77777777" w:rsidR="00D54395" w:rsidRDefault="00B73992">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colectivo profesional, es necesario generar instancias de reflexión crítica y analí</w:t>
      </w:r>
      <w:r>
        <w:rPr>
          <w:rFonts w:ascii="Times New Roman" w:eastAsia="Times New Roman" w:hAnsi="Times New Roman" w:cs="Times New Roman"/>
          <w:sz w:val="24"/>
          <w:szCs w:val="24"/>
        </w:rPr>
        <w:t xml:space="preserve">tica de los procesos de intervención profesional del Trabajo Social en el campo de la discapacidad y en la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práctica profesional cotidiana, mediante momentos de suspensión de </w:t>
      </w:r>
      <w:r>
        <w:rPr>
          <w:rFonts w:ascii="Times New Roman" w:eastAsia="Times New Roman" w:hAnsi="Times New Roman" w:cs="Times New Roman"/>
          <w:sz w:val="24"/>
          <w:szCs w:val="24"/>
        </w:rPr>
        <w:lastRenderedPageBreak/>
        <w:t xml:space="preserve">lo cotidiano, para la construcción de lo que </w:t>
      </w:r>
      <w:proofErr w:type="spellStart"/>
      <w:r>
        <w:rPr>
          <w:rFonts w:ascii="Times New Roman" w:eastAsia="Times New Roman" w:hAnsi="Times New Roman" w:cs="Times New Roman"/>
          <w:sz w:val="24"/>
          <w:szCs w:val="24"/>
        </w:rPr>
        <w:t>Gianna</w:t>
      </w:r>
      <w:proofErr w:type="spellEnd"/>
      <w:r>
        <w:rPr>
          <w:rFonts w:ascii="Times New Roman" w:eastAsia="Times New Roman" w:hAnsi="Times New Roman" w:cs="Times New Roman"/>
          <w:sz w:val="24"/>
          <w:szCs w:val="24"/>
        </w:rPr>
        <w:t xml:space="preserve"> (2011) denomina como un “nu</w:t>
      </w:r>
      <w:r>
        <w:rPr>
          <w:rFonts w:ascii="Times New Roman" w:eastAsia="Times New Roman" w:hAnsi="Times New Roman" w:cs="Times New Roman"/>
          <w:sz w:val="24"/>
          <w:szCs w:val="24"/>
        </w:rPr>
        <w:t xml:space="preserve">evo cotidiano”, permitiendo dar respuestas innovadoras y acordes a la multiplicidad y particularidad de cada demanda y situación. </w:t>
      </w:r>
    </w:p>
    <w:p w14:paraId="0000001B" w14:textId="77777777" w:rsidR="00D54395" w:rsidRDefault="00D54395">
      <w:pPr>
        <w:spacing w:after="160" w:line="360" w:lineRule="auto"/>
        <w:ind w:firstLine="720"/>
        <w:jc w:val="both"/>
        <w:rPr>
          <w:rFonts w:ascii="Times New Roman" w:eastAsia="Times New Roman" w:hAnsi="Times New Roman" w:cs="Times New Roman"/>
          <w:sz w:val="24"/>
          <w:szCs w:val="24"/>
        </w:rPr>
      </w:pPr>
    </w:p>
    <w:p w14:paraId="0000001C" w14:textId="77777777" w:rsidR="00D54395" w:rsidRDefault="00B7399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SUPERAR EL COTIDIANO</w:t>
      </w:r>
    </w:p>
    <w:p w14:paraId="0000001D"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cotidiano de cada persona es donde se desarrolla la historia, los procesos de producción y reproducc</w:t>
      </w:r>
      <w:r>
        <w:rPr>
          <w:rFonts w:ascii="Times New Roman" w:eastAsia="Times New Roman" w:hAnsi="Times New Roman" w:cs="Times New Roman"/>
          <w:sz w:val="24"/>
          <w:szCs w:val="24"/>
        </w:rPr>
        <w:t xml:space="preserve">ión individual y social. El hombre y el profesional en su ejercicio, responden de manera mecánica y automática mediante  acciones repetitivas  ante aquellas situaciones que se presentan a diario,  que en el pensamiento común aparecen como rutina.  El modo </w:t>
      </w:r>
      <w:r>
        <w:rPr>
          <w:rFonts w:ascii="Times New Roman" w:eastAsia="Times New Roman" w:hAnsi="Times New Roman" w:cs="Times New Roman"/>
          <w:sz w:val="24"/>
          <w:szCs w:val="24"/>
        </w:rPr>
        <w:t>de reproducción capitalista del cotidiano, es el ámbito privilegiado en el que se reproduce la lineación y cosificación de las relaciones sociales que forman parte de la dinámica social y  que definen las problemáticas y demandas que se nos presentan en el</w:t>
      </w:r>
      <w:r>
        <w:rPr>
          <w:rFonts w:ascii="Times New Roman" w:eastAsia="Times New Roman" w:hAnsi="Times New Roman" w:cs="Times New Roman"/>
          <w:sz w:val="24"/>
          <w:szCs w:val="24"/>
        </w:rPr>
        <w:t xml:space="preserve"> ejercicio profesional. </w:t>
      </w:r>
    </w:p>
    <w:p w14:paraId="0000001E"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intervenciones profesionales poseen una amplia heterogeneidad de situaciones bajo forma de demanda que requieren de respuestas de carácter extensivo producto de la multiplicidad de actores. La superficialidad en el cotidiano pr</w:t>
      </w:r>
      <w:r>
        <w:rPr>
          <w:rFonts w:ascii="Times New Roman" w:eastAsia="Times New Roman" w:hAnsi="Times New Roman" w:cs="Times New Roman"/>
          <w:sz w:val="24"/>
          <w:szCs w:val="24"/>
        </w:rPr>
        <w:t xml:space="preserve">ofesional, la </w:t>
      </w:r>
      <w:proofErr w:type="spellStart"/>
      <w:r>
        <w:rPr>
          <w:rFonts w:ascii="Times New Roman" w:eastAsia="Times New Roman" w:hAnsi="Times New Roman" w:cs="Times New Roman"/>
          <w:sz w:val="24"/>
          <w:szCs w:val="24"/>
        </w:rPr>
        <w:t>inmediaticidad</w:t>
      </w:r>
      <w:proofErr w:type="spellEnd"/>
      <w:r>
        <w:rPr>
          <w:rFonts w:ascii="Times New Roman" w:eastAsia="Times New Roman" w:hAnsi="Times New Roman" w:cs="Times New Roman"/>
          <w:sz w:val="24"/>
          <w:szCs w:val="24"/>
        </w:rPr>
        <w:t xml:space="preserve"> en el accionar instrumental-operativo, ofrecen respuestas fragmentadas y acríticas que reproducen modelos de control social neoliberal.</w:t>
      </w:r>
    </w:p>
    <w:p w14:paraId="0000001F"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propuesta de suspensión del cotidiano en el ejercicio profesional, es pensada mediante e</w:t>
      </w:r>
      <w:r>
        <w:rPr>
          <w:rFonts w:ascii="Times New Roman" w:eastAsia="Times New Roman" w:hAnsi="Times New Roman" w:cs="Times New Roman"/>
          <w:sz w:val="24"/>
          <w:szCs w:val="24"/>
        </w:rPr>
        <w:t xml:space="preserve">l trabajo creador y prácticas innovadoras, es pensada en la posibilidad de captar las mediaciones entre lo cotidiano y los procesos más amplios de la vida social, superando la cosificación de las relaciones sociales. </w:t>
      </w:r>
    </w:p>
    <w:p w14:paraId="00000020"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instrumentalidad</w:t>
      </w:r>
      <w:proofErr w:type="spellEnd"/>
      <w:r>
        <w:rPr>
          <w:rFonts w:ascii="Times New Roman" w:eastAsia="Times New Roman" w:hAnsi="Times New Roman" w:cs="Times New Roman"/>
          <w:sz w:val="24"/>
          <w:szCs w:val="24"/>
        </w:rPr>
        <w:t xml:space="preserve"> profesional se exp</w:t>
      </w:r>
      <w:r>
        <w:rPr>
          <w:rFonts w:ascii="Times New Roman" w:eastAsia="Times New Roman" w:hAnsi="Times New Roman" w:cs="Times New Roman"/>
          <w:sz w:val="24"/>
          <w:szCs w:val="24"/>
        </w:rPr>
        <w:t>resa en las funciones asignadas sobre ejecución y operatividad de políticas sociales, actuando desde lo cotidiano, que determina una atención inmediata y segmentada. Es por ello que la propuesta es incorporar la dimensión investigativa que rompa con el pen</w:t>
      </w:r>
      <w:r>
        <w:rPr>
          <w:rFonts w:ascii="Times New Roman" w:eastAsia="Times New Roman" w:hAnsi="Times New Roman" w:cs="Times New Roman"/>
          <w:sz w:val="24"/>
          <w:szCs w:val="24"/>
        </w:rPr>
        <w:t xml:space="preserve">samiento práctico, con posiciones teóricas aprisionadas en apariencias ideológicas sin captar el significado y conexión entre fenómenos sociales. </w:t>
      </w:r>
    </w:p>
    <w:p w14:paraId="00000021"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diagnóstica, es el momento privilegiado de articulación entre conocimiento e intervención, q</w:t>
      </w:r>
      <w:r>
        <w:rPr>
          <w:rFonts w:ascii="Times New Roman" w:eastAsia="Times New Roman" w:hAnsi="Times New Roman" w:cs="Times New Roman"/>
          <w:sz w:val="24"/>
          <w:szCs w:val="24"/>
        </w:rPr>
        <w:t xml:space="preserve">ue contiene las complejas relaciones entre sujetos, prácticas y escenarios. Esta va a permitir comprender los hechos sociales de manera situada y contextualizada, desde una cosmovisión orgánica y dinámica de las situaciones </w:t>
      </w:r>
      <w:r>
        <w:rPr>
          <w:rFonts w:ascii="Times New Roman" w:eastAsia="Times New Roman" w:hAnsi="Times New Roman" w:cs="Times New Roman"/>
          <w:sz w:val="24"/>
          <w:szCs w:val="24"/>
        </w:rPr>
        <w:lastRenderedPageBreak/>
        <w:t>problematizadas y definidas desd</w:t>
      </w:r>
      <w:r>
        <w:rPr>
          <w:rFonts w:ascii="Times New Roman" w:eastAsia="Times New Roman" w:hAnsi="Times New Roman" w:cs="Times New Roman"/>
          <w:sz w:val="24"/>
          <w:szCs w:val="24"/>
        </w:rPr>
        <w:t xml:space="preserve">e la subjetividad por los propios sujetos, las personas con discapacidad (Escalada, Soto y Fuente, 2004). </w:t>
      </w:r>
    </w:p>
    <w:p w14:paraId="00000022"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Otros determinantes de la práctica profesional es el carácter de empleado asalariado del profesional del trabajo social, que debe responder a exigenc</w:t>
      </w:r>
      <w:r>
        <w:rPr>
          <w:rFonts w:ascii="Times New Roman" w:eastAsia="Times New Roman" w:hAnsi="Times New Roman" w:cs="Times New Roman"/>
          <w:sz w:val="24"/>
          <w:szCs w:val="24"/>
        </w:rPr>
        <w:t>ias determinadas por la institución en la cual se encuentra. Pensando a estas instituciones como constructoras  las problemáticas y objetos de intervención, las cuales se construyen vinculadas a los procesos de interpretación de las demandas por los difere</w:t>
      </w:r>
      <w:r>
        <w:rPr>
          <w:rFonts w:ascii="Times New Roman" w:eastAsia="Times New Roman" w:hAnsi="Times New Roman" w:cs="Times New Roman"/>
          <w:sz w:val="24"/>
          <w:szCs w:val="24"/>
        </w:rPr>
        <w:t>ntes actores y en la interacción social. Existe posibilidades de potenciar las capacidades institucionales en los procesos de construcción de estos problemas, mediante la construcción con los sujetos involucrados  de agendas institucionales y políticas soc</w:t>
      </w:r>
      <w:r>
        <w:rPr>
          <w:rFonts w:ascii="Times New Roman" w:eastAsia="Times New Roman" w:hAnsi="Times New Roman" w:cs="Times New Roman"/>
          <w:sz w:val="24"/>
          <w:szCs w:val="24"/>
        </w:rPr>
        <w:t xml:space="preserve">iales que visibilicen a aquellos y aquello que ha sido </w:t>
      </w:r>
      <w:proofErr w:type="spellStart"/>
      <w:r>
        <w:rPr>
          <w:rFonts w:ascii="Times New Roman" w:eastAsia="Times New Roman" w:hAnsi="Times New Roman" w:cs="Times New Roman"/>
          <w:sz w:val="24"/>
          <w:szCs w:val="24"/>
        </w:rPr>
        <w:t>invisibilizados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Travi</w:t>
      </w:r>
      <w:proofErr w:type="spellEnd"/>
      <w:r>
        <w:rPr>
          <w:rFonts w:ascii="Times New Roman" w:eastAsia="Times New Roman" w:hAnsi="Times New Roman" w:cs="Times New Roman"/>
          <w:sz w:val="24"/>
          <w:szCs w:val="24"/>
        </w:rPr>
        <w:t>, 2004)</w:t>
      </w:r>
    </w:p>
    <w:p w14:paraId="00000023" w14:textId="77777777" w:rsidR="00D54395" w:rsidRDefault="00D54395">
      <w:pPr>
        <w:spacing w:line="360" w:lineRule="auto"/>
        <w:jc w:val="both"/>
        <w:rPr>
          <w:rFonts w:ascii="Times New Roman" w:eastAsia="Times New Roman" w:hAnsi="Times New Roman" w:cs="Times New Roman"/>
          <w:sz w:val="24"/>
          <w:szCs w:val="24"/>
        </w:rPr>
      </w:pPr>
    </w:p>
    <w:p w14:paraId="00000024" w14:textId="77777777" w:rsidR="00D54395" w:rsidRDefault="00B7399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MODELOS SOCIALES Y DE SOCIEDADES</w:t>
      </w:r>
    </w:p>
    <w:p w14:paraId="00000025"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modelo que adopte una sociedad sobre el fenómeno de la discapacidad, es el que se verá reflejado en las representaciones sociales, en </w:t>
      </w:r>
      <w:r>
        <w:rPr>
          <w:rFonts w:ascii="Times New Roman" w:eastAsia="Times New Roman" w:hAnsi="Times New Roman" w:cs="Times New Roman"/>
          <w:sz w:val="24"/>
          <w:szCs w:val="24"/>
        </w:rPr>
        <w:t>la institucionalización de estas y en las políticas públicas  como espacios de ejercicio profesional. Son las representaciones sociales las maneras de pensar las experiencias por parte de grupos sociales, que les otorga el sentido de representación y difer</w:t>
      </w:r>
      <w:r>
        <w:rPr>
          <w:rFonts w:ascii="Times New Roman" w:eastAsia="Times New Roman" w:hAnsi="Times New Roman" w:cs="Times New Roman"/>
          <w:sz w:val="24"/>
          <w:szCs w:val="24"/>
        </w:rPr>
        <w:t>enciación del resto. Estas preparan para la acción  y permiten a los sujetos orientarse en su entorno material y social, para controlar ordenando sus significaciones (</w:t>
      </w:r>
      <w:proofErr w:type="spellStart"/>
      <w:r>
        <w:rPr>
          <w:rFonts w:ascii="Times New Roman" w:eastAsia="Times New Roman" w:hAnsi="Times New Roman" w:cs="Times New Roman"/>
          <w:sz w:val="24"/>
          <w:szCs w:val="24"/>
        </w:rPr>
        <w:t>Seidman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Los sujetos sociales aprehendemos de los acontecimientos de la vida cotidia</w:t>
      </w:r>
      <w:r>
        <w:rPr>
          <w:rFonts w:ascii="Times New Roman" w:eastAsia="Times New Roman" w:hAnsi="Times New Roman" w:cs="Times New Roman"/>
          <w:sz w:val="24"/>
          <w:szCs w:val="24"/>
        </w:rPr>
        <w:t xml:space="preserve">na, la información que circula en el entorno y las personas que constituyen, condicionan y componen el conocimiento espontáneo y genuino denominado sentido común o pensamiento natural. Se construye desde la experiencia, información, conocimiento y modelos </w:t>
      </w:r>
      <w:r>
        <w:rPr>
          <w:rFonts w:ascii="Times New Roman" w:eastAsia="Times New Roman" w:hAnsi="Times New Roman" w:cs="Times New Roman"/>
          <w:sz w:val="24"/>
          <w:szCs w:val="24"/>
        </w:rPr>
        <w:t>de pensamiento que recibimos y transmitimos desde la tradición, comunicación social y educación. Estas se definen por un contenido compuesto por información, imágenes y actitudes (Quijano, 1992).</w:t>
      </w:r>
    </w:p>
    <w:p w14:paraId="00000026"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accionar profesional debe ser pensado desde la  sensibili</w:t>
      </w:r>
      <w:r>
        <w:rPr>
          <w:rFonts w:ascii="Times New Roman" w:eastAsia="Times New Roman" w:hAnsi="Times New Roman" w:cs="Times New Roman"/>
          <w:sz w:val="24"/>
          <w:szCs w:val="24"/>
        </w:rPr>
        <w:t xml:space="preserve">zación  sobre concepciones y construcciones sociales sobre  la discapacidad, en búsqueda de romper modelos heterogéneos eurocéntricos de normalidades. En búsqueda de visibilizar aquellos procesos sociales de influencia social, como define </w:t>
      </w:r>
      <w:proofErr w:type="spellStart"/>
      <w:r>
        <w:rPr>
          <w:rFonts w:ascii="Times New Roman" w:eastAsia="Times New Roman" w:hAnsi="Times New Roman" w:cs="Times New Roman"/>
          <w:sz w:val="24"/>
          <w:szCs w:val="24"/>
        </w:rPr>
        <w:t>Moscovici</w:t>
      </w:r>
      <w:proofErr w:type="spellEnd"/>
      <w:r>
        <w:rPr>
          <w:rFonts w:ascii="Times New Roman" w:eastAsia="Times New Roman" w:hAnsi="Times New Roman" w:cs="Times New Roman"/>
          <w:sz w:val="24"/>
          <w:szCs w:val="24"/>
        </w:rPr>
        <w:t xml:space="preserve"> (1984),</w:t>
      </w:r>
      <w:r>
        <w:rPr>
          <w:rFonts w:ascii="Times New Roman" w:eastAsia="Times New Roman" w:hAnsi="Times New Roman" w:cs="Times New Roman"/>
          <w:sz w:val="24"/>
          <w:szCs w:val="24"/>
        </w:rPr>
        <w:t xml:space="preserve"> capaces de determinar representaciones materializadas en opiniones y conductas que excluyan o discriminen. Son aquellas acciones las que van a promover e implicar procesos de </w:t>
      </w:r>
      <w:proofErr w:type="spellStart"/>
      <w:r>
        <w:rPr>
          <w:rFonts w:ascii="Times New Roman" w:eastAsia="Times New Roman" w:hAnsi="Times New Roman" w:cs="Times New Roman"/>
          <w:sz w:val="24"/>
          <w:szCs w:val="24"/>
        </w:rPr>
        <w:t>complejización</w:t>
      </w:r>
      <w:proofErr w:type="spellEnd"/>
      <w:r>
        <w:rPr>
          <w:rFonts w:ascii="Times New Roman" w:eastAsia="Times New Roman" w:hAnsi="Times New Roman" w:cs="Times New Roman"/>
          <w:sz w:val="24"/>
          <w:szCs w:val="24"/>
        </w:rPr>
        <w:t xml:space="preserve"> del fenómeno de la discapacidad para </w:t>
      </w:r>
      <w:proofErr w:type="spellStart"/>
      <w:r>
        <w:rPr>
          <w:rFonts w:ascii="Times New Roman" w:eastAsia="Times New Roman" w:hAnsi="Times New Roman" w:cs="Times New Roman"/>
          <w:sz w:val="24"/>
          <w:szCs w:val="24"/>
        </w:rPr>
        <w:t>resignificar</w:t>
      </w:r>
      <w:proofErr w:type="spellEnd"/>
      <w:r>
        <w:rPr>
          <w:rFonts w:ascii="Times New Roman" w:eastAsia="Times New Roman" w:hAnsi="Times New Roman" w:cs="Times New Roman"/>
          <w:sz w:val="24"/>
          <w:szCs w:val="24"/>
        </w:rPr>
        <w:t xml:space="preserve"> y redefinir la </w:t>
      </w:r>
      <w:r>
        <w:rPr>
          <w:rFonts w:ascii="Times New Roman" w:eastAsia="Times New Roman" w:hAnsi="Times New Roman" w:cs="Times New Roman"/>
          <w:sz w:val="24"/>
          <w:szCs w:val="24"/>
        </w:rPr>
        <w:t xml:space="preserve">misma desde la inclusión. </w:t>
      </w:r>
    </w:p>
    <w:p w14:paraId="00000027"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cree en la necesidad de  pensar estrategias de intervención profesional materializadas en el accionar cotidiano, que sean capaces de visibilizar las relaciones sociales de poder desigual, como característica de las sociedades </w:t>
      </w:r>
      <w:r>
        <w:rPr>
          <w:rFonts w:ascii="Times New Roman" w:eastAsia="Times New Roman" w:hAnsi="Times New Roman" w:cs="Times New Roman"/>
          <w:sz w:val="24"/>
          <w:szCs w:val="24"/>
        </w:rPr>
        <w:t>actuales neoliberales. Esto requiere comprender formas de organización de poder que se dan en los miembros de la sociedad, a partir de significaciones que asignan a los sujetos. Sujetos ideologizados, portadores de intereses sectoriales que ocupan un lugar</w:t>
      </w:r>
      <w:r>
        <w:rPr>
          <w:rFonts w:ascii="Times New Roman" w:eastAsia="Times New Roman" w:hAnsi="Times New Roman" w:cs="Times New Roman"/>
          <w:sz w:val="24"/>
          <w:szCs w:val="24"/>
        </w:rPr>
        <w:t xml:space="preserve"> y peso dentro del sector, y que tienen la capacidad de generar reivindicaciones en la agenda del Estado (Fuentes y Cruz, 2014).   Las personas con discapacidad deben ser pensadas en esta </w:t>
      </w:r>
      <w:proofErr w:type="spellStart"/>
      <w:r>
        <w:rPr>
          <w:rFonts w:ascii="Times New Roman" w:eastAsia="Times New Roman" w:hAnsi="Times New Roman" w:cs="Times New Roman"/>
          <w:sz w:val="24"/>
          <w:szCs w:val="24"/>
        </w:rPr>
        <w:t>contextualidad</w:t>
      </w:r>
      <w:proofErr w:type="spellEnd"/>
      <w:r>
        <w:rPr>
          <w:rFonts w:ascii="Times New Roman" w:eastAsia="Times New Roman" w:hAnsi="Times New Roman" w:cs="Times New Roman"/>
          <w:sz w:val="24"/>
          <w:szCs w:val="24"/>
        </w:rPr>
        <w:t xml:space="preserve"> compleja social de disputa de poderes,  que por mucho</w:t>
      </w:r>
      <w:r>
        <w:rPr>
          <w:rFonts w:ascii="Times New Roman" w:eastAsia="Times New Roman" w:hAnsi="Times New Roman" w:cs="Times New Roman"/>
          <w:sz w:val="24"/>
          <w:szCs w:val="24"/>
        </w:rPr>
        <w:t xml:space="preserve"> tiempo excluyó  vulnerando sus derechos desde concepciones como anomalía, deficiencia o incapacidad,  reforzadas en las intervenciones profesionales tradicionales desde interpretaciones </w:t>
      </w:r>
      <w:proofErr w:type="spellStart"/>
      <w:r>
        <w:rPr>
          <w:rFonts w:ascii="Times New Roman" w:eastAsia="Times New Roman" w:hAnsi="Times New Roman" w:cs="Times New Roman"/>
          <w:sz w:val="24"/>
          <w:szCs w:val="24"/>
        </w:rPr>
        <w:t>biologisistas</w:t>
      </w:r>
      <w:proofErr w:type="spellEnd"/>
      <w:r>
        <w:rPr>
          <w:rFonts w:ascii="Times New Roman" w:eastAsia="Times New Roman" w:hAnsi="Times New Roman" w:cs="Times New Roman"/>
          <w:sz w:val="24"/>
          <w:szCs w:val="24"/>
        </w:rPr>
        <w:t xml:space="preserve"> de la discapacidad. Intervenciones que refuerzan la fra</w:t>
      </w:r>
      <w:r>
        <w:rPr>
          <w:rFonts w:ascii="Times New Roman" w:eastAsia="Times New Roman" w:hAnsi="Times New Roman" w:cs="Times New Roman"/>
          <w:sz w:val="24"/>
          <w:szCs w:val="24"/>
        </w:rPr>
        <w:t>gmentación y parcialización de la cuestión social y políticas sociales que solo abordan sus expresiones y oculta las verdaderas causas de la cuestión social (</w:t>
      </w:r>
      <w:proofErr w:type="spellStart"/>
      <w:r>
        <w:rPr>
          <w:rFonts w:ascii="Times New Roman" w:eastAsia="Times New Roman" w:hAnsi="Times New Roman" w:cs="Times New Roman"/>
          <w:sz w:val="24"/>
          <w:szCs w:val="24"/>
        </w:rPr>
        <w:t>Mallardi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Gianna</w:t>
      </w:r>
      <w:proofErr w:type="spellEnd"/>
      <w:r>
        <w:rPr>
          <w:rFonts w:ascii="Times New Roman" w:eastAsia="Times New Roman" w:hAnsi="Times New Roman" w:cs="Times New Roman"/>
          <w:sz w:val="24"/>
          <w:szCs w:val="24"/>
        </w:rPr>
        <w:t xml:space="preserve">, 2016).  </w:t>
      </w:r>
    </w:p>
    <w:p w14:paraId="00000028" w14:textId="77777777" w:rsidR="00D54395" w:rsidRDefault="00D54395">
      <w:pPr>
        <w:spacing w:line="360" w:lineRule="auto"/>
        <w:ind w:firstLine="720"/>
        <w:jc w:val="both"/>
        <w:rPr>
          <w:rFonts w:ascii="Times New Roman" w:eastAsia="Times New Roman" w:hAnsi="Times New Roman" w:cs="Times New Roman"/>
          <w:sz w:val="24"/>
          <w:szCs w:val="24"/>
        </w:rPr>
      </w:pPr>
    </w:p>
    <w:p w14:paraId="00000029" w14:textId="77777777" w:rsidR="00D54395" w:rsidRDefault="00B7399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SITUAR EN LA CONTRADICCIÓN </w:t>
      </w:r>
    </w:p>
    <w:p w14:paraId="0000002A"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pensar en un cambio en las estructur</w:t>
      </w:r>
      <w:r>
        <w:rPr>
          <w:rFonts w:ascii="Times New Roman" w:eastAsia="Times New Roman" w:hAnsi="Times New Roman" w:cs="Times New Roman"/>
          <w:sz w:val="24"/>
          <w:szCs w:val="24"/>
        </w:rPr>
        <w:t>as sociales, debe ser proyectado mediante procesos de participación como enfoque de intervención social,  procesos que generen sujetos emancipados y emancipadores, colectivos con participación social organizada, en la disputa para poner en agenda y en polí</w:t>
      </w:r>
      <w:r>
        <w:rPr>
          <w:rFonts w:ascii="Times New Roman" w:eastAsia="Times New Roman" w:hAnsi="Times New Roman" w:cs="Times New Roman"/>
          <w:sz w:val="24"/>
          <w:szCs w:val="24"/>
        </w:rPr>
        <w:t>ticas sociales estas tensiones permanentes. El territorio debe ser pensado como resultado y producción de las relaciones sociales en un marco de capitalismo patriarcal, con un sistema que legaliza un doble proceso de sometimiento, explotación de clase y op</w:t>
      </w:r>
      <w:r>
        <w:rPr>
          <w:rFonts w:ascii="Times New Roman" w:eastAsia="Times New Roman" w:hAnsi="Times New Roman" w:cs="Times New Roman"/>
          <w:sz w:val="24"/>
          <w:szCs w:val="24"/>
        </w:rPr>
        <w:t>resión de género. El territorio es el encuentro entre lo micro y lo macro social. Es desafío del ejercicio profesional la construcción de situaciones problemáticas de abordaje desde los principios críticos de totalidad y contradicción.</w:t>
      </w:r>
    </w:p>
    <w:p w14:paraId="0000002B"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propuesta son int</w:t>
      </w:r>
      <w:r>
        <w:rPr>
          <w:rFonts w:ascii="Times New Roman" w:eastAsia="Times New Roman" w:hAnsi="Times New Roman" w:cs="Times New Roman"/>
          <w:sz w:val="24"/>
          <w:szCs w:val="24"/>
        </w:rPr>
        <w:t xml:space="preserve">ervenciones situadas, porque es el territorio el que expresa las desigualdades sociales y es el Estado quien puede intervenir mediante implementación de políticas sociales integradoras o </w:t>
      </w:r>
      <w:proofErr w:type="spellStart"/>
      <w:r>
        <w:rPr>
          <w:rFonts w:ascii="Times New Roman" w:eastAsia="Times New Roman" w:hAnsi="Times New Roman" w:cs="Times New Roman"/>
          <w:sz w:val="24"/>
          <w:szCs w:val="24"/>
        </w:rPr>
        <w:t>segregadoras</w:t>
      </w:r>
      <w:proofErr w:type="spellEnd"/>
      <w:r>
        <w:rPr>
          <w:rFonts w:ascii="Times New Roman" w:eastAsia="Times New Roman" w:hAnsi="Times New Roman" w:cs="Times New Roman"/>
          <w:sz w:val="24"/>
          <w:szCs w:val="24"/>
        </w:rPr>
        <w:t>. Es por ello que la dimensión colectiva territorial en p</w:t>
      </w:r>
      <w:r>
        <w:rPr>
          <w:rFonts w:ascii="Times New Roman" w:eastAsia="Times New Roman" w:hAnsi="Times New Roman" w:cs="Times New Roman"/>
          <w:sz w:val="24"/>
          <w:szCs w:val="24"/>
        </w:rPr>
        <w:t>roceso de intervención situada, se piensa materializada en investigaciones y planificaciones participativas que rompan con las estructuras estatales de gestión para el control social. La autora Clemente, Adriana (2016) propone pensar en un diseño que inclu</w:t>
      </w:r>
      <w:r>
        <w:rPr>
          <w:rFonts w:ascii="Times New Roman" w:eastAsia="Times New Roman" w:hAnsi="Times New Roman" w:cs="Times New Roman"/>
          <w:sz w:val="24"/>
          <w:szCs w:val="24"/>
        </w:rPr>
        <w:t xml:space="preserve">ya al sentido como vehículo para un resultado, la temporalidad como ciclos no lineales, el potencial como posibilidades reales de ampliar el campo de acción y por último, como vengo </w:t>
      </w:r>
      <w:r>
        <w:rPr>
          <w:rFonts w:ascii="Times New Roman" w:eastAsia="Times New Roman" w:hAnsi="Times New Roman" w:cs="Times New Roman"/>
          <w:sz w:val="24"/>
          <w:szCs w:val="24"/>
        </w:rPr>
        <w:lastRenderedPageBreak/>
        <w:t>reforzando desde el inicio, el factor crítico, necesario para problematiza</w:t>
      </w:r>
      <w:r>
        <w:rPr>
          <w:rFonts w:ascii="Times New Roman" w:eastAsia="Times New Roman" w:hAnsi="Times New Roman" w:cs="Times New Roman"/>
          <w:sz w:val="24"/>
          <w:szCs w:val="24"/>
        </w:rPr>
        <w:t xml:space="preserve">r las causas sociales que construyen y condicionan el fenómeno de la discapacidad. </w:t>
      </w:r>
    </w:p>
    <w:p w14:paraId="0000002C"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Pensar la intervención desde una perspectiva asentada en el concepto de comunidad, donde lo social se construye a partir del imaginario social, de las representaciones, </w:t>
      </w:r>
      <w:proofErr w:type="spellStart"/>
      <w:r>
        <w:rPr>
          <w:rFonts w:ascii="Times New Roman" w:eastAsia="Times New Roman" w:hAnsi="Times New Roman" w:cs="Times New Roman"/>
          <w:sz w:val="24"/>
          <w:szCs w:val="24"/>
        </w:rPr>
        <w:t>res</w:t>
      </w:r>
      <w:r>
        <w:rPr>
          <w:rFonts w:ascii="Times New Roman" w:eastAsia="Times New Roman" w:hAnsi="Times New Roman" w:cs="Times New Roman"/>
          <w:sz w:val="24"/>
          <w:szCs w:val="24"/>
        </w:rPr>
        <w:t>ignificando</w:t>
      </w:r>
      <w:proofErr w:type="spellEnd"/>
      <w:r>
        <w:rPr>
          <w:rFonts w:ascii="Times New Roman" w:eastAsia="Times New Roman" w:hAnsi="Times New Roman" w:cs="Times New Roman"/>
          <w:sz w:val="24"/>
          <w:szCs w:val="24"/>
        </w:rPr>
        <w:t xml:space="preserve"> lo </w:t>
      </w:r>
      <w:proofErr w:type="spellStart"/>
      <w:r>
        <w:rPr>
          <w:rFonts w:ascii="Times New Roman" w:eastAsia="Times New Roman" w:hAnsi="Times New Roman" w:cs="Times New Roman"/>
          <w:sz w:val="24"/>
          <w:szCs w:val="24"/>
        </w:rPr>
        <w:t>microsocial</w:t>
      </w:r>
      <w:proofErr w:type="spellEnd"/>
      <w:r>
        <w:rPr>
          <w:rFonts w:ascii="Times New Roman" w:eastAsia="Times New Roman" w:hAnsi="Times New Roman" w:cs="Times New Roman"/>
          <w:sz w:val="24"/>
          <w:szCs w:val="24"/>
        </w:rPr>
        <w:t xml:space="preserve"> como espacio en el cual se comparte la vida cotidiana, la singularidad en la mirada de los actores. Comunidad organizada mediante símbolos y significados, expresada mediante relatos, pero también determinada y atravesada por el c</w:t>
      </w:r>
      <w:r>
        <w:rPr>
          <w:rFonts w:ascii="Times New Roman" w:eastAsia="Times New Roman" w:hAnsi="Times New Roman" w:cs="Times New Roman"/>
          <w:sz w:val="24"/>
          <w:szCs w:val="24"/>
        </w:rPr>
        <w:t>ontexto macro social (</w:t>
      </w:r>
      <w:proofErr w:type="spellStart"/>
      <w:r>
        <w:rPr>
          <w:rFonts w:ascii="Times New Roman" w:eastAsia="Times New Roman" w:hAnsi="Times New Roman" w:cs="Times New Roman"/>
          <w:sz w:val="24"/>
          <w:szCs w:val="24"/>
        </w:rPr>
        <w:t>Carballeda</w:t>
      </w:r>
      <w:proofErr w:type="spellEnd"/>
      <w:r>
        <w:rPr>
          <w:rFonts w:ascii="Times New Roman" w:eastAsia="Times New Roman" w:hAnsi="Times New Roman" w:cs="Times New Roman"/>
          <w:sz w:val="24"/>
          <w:szCs w:val="24"/>
        </w:rPr>
        <w:t>, 2012). Las historias y espacios transitados que constituyen y construyen los territorios, las trayectorias de los sujetos sociales que conforman las comunidades, deben ser parte de nuestros procesos de investigación diagnó</w:t>
      </w:r>
      <w:r>
        <w:rPr>
          <w:rFonts w:ascii="Times New Roman" w:eastAsia="Times New Roman" w:hAnsi="Times New Roman" w:cs="Times New Roman"/>
          <w:sz w:val="24"/>
          <w:szCs w:val="24"/>
        </w:rPr>
        <w:t xml:space="preserve">stica que definen y problematizan con </w:t>
      </w:r>
      <w:proofErr w:type="gramStart"/>
      <w:r>
        <w:rPr>
          <w:rFonts w:ascii="Times New Roman" w:eastAsia="Times New Roman" w:hAnsi="Times New Roman" w:cs="Times New Roman"/>
          <w:sz w:val="24"/>
          <w:szCs w:val="24"/>
        </w:rPr>
        <w:t>el otro demandas</w:t>
      </w:r>
      <w:proofErr w:type="gramEnd"/>
      <w:r>
        <w:rPr>
          <w:rFonts w:ascii="Times New Roman" w:eastAsia="Times New Roman" w:hAnsi="Times New Roman" w:cs="Times New Roman"/>
          <w:sz w:val="24"/>
          <w:szCs w:val="24"/>
        </w:rPr>
        <w:t xml:space="preserve">, demandas que impulsan políticas y rupturas sociales. </w:t>
      </w:r>
    </w:p>
    <w:p w14:paraId="0000002D" w14:textId="77777777" w:rsidR="00D54395" w:rsidRDefault="00B7399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SIGNIFICACIONES EN LA COMPLEJIDAD</w:t>
      </w:r>
    </w:p>
    <w:p w14:paraId="0000002E"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Pensar intervenciones críticas y  situadas, requiere de la incorporación de la dimensión investigativa que rompa</w:t>
      </w:r>
      <w:r>
        <w:rPr>
          <w:rFonts w:ascii="Times New Roman" w:eastAsia="Times New Roman" w:hAnsi="Times New Roman" w:cs="Times New Roman"/>
          <w:sz w:val="24"/>
          <w:szCs w:val="24"/>
        </w:rPr>
        <w:t xml:space="preserve"> con el pensamiento práctico y posiciones teóricas que no logran captar el significado y la complejidad de los fenómenos sociales.  Posiciones teórico-metodológicas que puedan definir las problemáticas y realidades sociales mediante conocimientos críticos,</w:t>
      </w:r>
      <w:r>
        <w:rPr>
          <w:rFonts w:ascii="Times New Roman" w:eastAsia="Times New Roman" w:hAnsi="Times New Roman" w:cs="Times New Roman"/>
          <w:sz w:val="24"/>
          <w:szCs w:val="24"/>
        </w:rPr>
        <w:t xml:space="preserve"> que pongan en escena  lo que Quijano </w:t>
      </w:r>
      <w:proofErr w:type="spellStart"/>
      <w:r>
        <w:rPr>
          <w:rFonts w:ascii="Times New Roman" w:eastAsia="Times New Roman" w:hAnsi="Times New Roman" w:cs="Times New Roman"/>
          <w:sz w:val="24"/>
          <w:szCs w:val="24"/>
        </w:rPr>
        <w:t>Anibal</w:t>
      </w:r>
      <w:proofErr w:type="spellEnd"/>
      <w:r>
        <w:rPr>
          <w:rFonts w:ascii="Times New Roman" w:eastAsia="Times New Roman" w:hAnsi="Times New Roman" w:cs="Times New Roman"/>
          <w:sz w:val="24"/>
          <w:szCs w:val="24"/>
        </w:rPr>
        <w:t xml:space="preserve"> (1992) denomina ¨</w:t>
      </w:r>
      <w:proofErr w:type="spellStart"/>
      <w:r>
        <w:rPr>
          <w:rFonts w:ascii="Times New Roman" w:eastAsia="Times New Roman" w:hAnsi="Times New Roman" w:cs="Times New Roman"/>
          <w:sz w:val="24"/>
          <w:szCs w:val="24"/>
        </w:rPr>
        <w:t>colonialidad</w:t>
      </w:r>
      <w:proofErr w:type="spellEnd"/>
      <w:r>
        <w:rPr>
          <w:rFonts w:ascii="Times New Roman" w:eastAsia="Times New Roman" w:hAnsi="Times New Roman" w:cs="Times New Roman"/>
          <w:sz w:val="24"/>
          <w:szCs w:val="24"/>
        </w:rPr>
        <w:t xml:space="preserve"> del conocimiento '' como patrón mundial de dominación, represión e imposición sobre grupos y sociedades </w:t>
      </w:r>
      <w:proofErr w:type="gramStart"/>
      <w:r>
        <w:rPr>
          <w:rFonts w:ascii="Times New Roman" w:eastAsia="Times New Roman" w:hAnsi="Times New Roman" w:cs="Times New Roman"/>
          <w:sz w:val="24"/>
          <w:szCs w:val="24"/>
        </w:rPr>
        <w:t>reprimidas  .</w:t>
      </w:r>
      <w:proofErr w:type="gramEnd"/>
      <w:r>
        <w:rPr>
          <w:rFonts w:ascii="Times New Roman" w:eastAsia="Times New Roman" w:hAnsi="Times New Roman" w:cs="Times New Roman"/>
          <w:sz w:val="24"/>
          <w:szCs w:val="24"/>
        </w:rPr>
        <w:t xml:space="preserve"> </w:t>
      </w:r>
    </w:p>
    <w:p w14:paraId="0000002F"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ruptura con la inmediatez se da en el acto profesional etio</w:t>
      </w:r>
      <w:r>
        <w:rPr>
          <w:rFonts w:ascii="Times New Roman" w:eastAsia="Times New Roman" w:hAnsi="Times New Roman" w:cs="Times New Roman"/>
          <w:sz w:val="24"/>
          <w:szCs w:val="24"/>
        </w:rPr>
        <w:t>lógico, más allá de la lógica predeterminada impuesta por los marcos de acción y ejercicio, en el análisis de la dinámica de posicionamiento de los sujetos y comunidades en el juego por disputa de poderes. Esto es pensado en la mediación entre lo singular-</w:t>
      </w:r>
      <w:r>
        <w:rPr>
          <w:rFonts w:ascii="Times New Roman" w:eastAsia="Times New Roman" w:hAnsi="Times New Roman" w:cs="Times New Roman"/>
          <w:sz w:val="24"/>
          <w:szCs w:val="24"/>
        </w:rPr>
        <w:t xml:space="preserve"> particular y lo universal, </w:t>
      </w:r>
      <w:proofErr w:type="spellStart"/>
      <w:r>
        <w:rPr>
          <w:rFonts w:ascii="Times New Roman" w:eastAsia="Times New Roman" w:hAnsi="Times New Roman" w:cs="Times New Roman"/>
          <w:sz w:val="24"/>
          <w:szCs w:val="24"/>
        </w:rPr>
        <w:t>resignificando</w:t>
      </w:r>
      <w:proofErr w:type="spellEnd"/>
      <w:r>
        <w:rPr>
          <w:rFonts w:ascii="Times New Roman" w:eastAsia="Times New Roman" w:hAnsi="Times New Roman" w:cs="Times New Roman"/>
          <w:sz w:val="24"/>
          <w:szCs w:val="24"/>
        </w:rPr>
        <w:t xml:space="preserve"> las demandas desde una reconstrucción analítica de la situación problemática desde un enfoque de derechos (</w:t>
      </w:r>
      <w:proofErr w:type="spellStart"/>
      <w:r>
        <w:rPr>
          <w:rFonts w:ascii="Times New Roman" w:eastAsia="Times New Roman" w:hAnsi="Times New Roman" w:cs="Times New Roman"/>
          <w:sz w:val="24"/>
          <w:szCs w:val="24"/>
        </w:rPr>
        <w:t>Gianna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Massa</w:t>
      </w:r>
      <w:proofErr w:type="spellEnd"/>
      <w:r>
        <w:rPr>
          <w:rFonts w:ascii="Times New Roman" w:eastAsia="Times New Roman" w:hAnsi="Times New Roman" w:cs="Times New Roman"/>
          <w:sz w:val="24"/>
          <w:szCs w:val="24"/>
        </w:rPr>
        <w:t>, 2018). Este enfoque pretende visibilizar y otorgar poder a aquellos grupos que históricame</w:t>
      </w:r>
      <w:r>
        <w:rPr>
          <w:rFonts w:ascii="Times New Roman" w:eastAsia="Times New Roman" w:hAnsi="Times New Roman" w:cs="Times New Roman"/>
          <w:sz w:val="24"/>
          <w:szCs w:val="24"/>
        </w:rPr>
        <w:t xml:space="preserve">nte fueron excluidos e </w:t>
      </w:r>
      <w:proofErr w:type="spellStart"/>
      <w:r>
        <w:rPr>
          <w:rFonts w:ascii="Times New Roman" w:eastAsia="Times New Roman" w:hAnsi="Times New Roman" w:cs="Times New Roman"/>
          <w:sz w:val="24"/>
          <w:szCs w:val="24"/>
        </w:rPr>
        <w:t>invisibilizados</w:t>
      </w:r>
      <w:proofErr w:type="spellEnd"/>
      <w:r>
        <w:rPr>
          <w:rFonts w:ascii="Times New Roman" w:eastAsia="Times New Roman" w:hAnsi="Times New Roman" w:cs="Times New Roman"/>
          <w:sz w:val="24"/>
          <w:szCs w:val="24"/>
        </w:rPr>
        <w:t>, desde la igualdad de oportunidades y mediante la intervención estatal, efectivizando y legislando derechos.</w:t>
      </w:r>
    </w:p>
    <w:p w14:paraId="00000030"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un sistema jerárquico de poder estructural social capitalista, que obstaculiza el desarrollo de algun</w:t>
      </w:r>
      <w:r>
        <w:rPr>
          <w:rFonts w:ascii="Times New Roman" w:eastAsia="Times New Roman" w:hAnsi="Times New Roman" w:cs="Times New Roman"/>
          <w:sz w:val="24"/>
          <w:szCs w:val="24"/>
        </w:rPr>
        <w:t>os sectores sociales, para ello es necesario pensar en los derechos humanos como marco para la “</w:t>
      </w:r>
      <w:proofErr w:type="spellStart"/>
      <w:r>
        <w:rPr>
          <w:rFonts w:ascii="Times New Roman" w:eastAsia="Times New Roman" w:hAnsi="Times New Roman" w:cs="Times New Roman"/>
          <w:sz w:val="24"/>
          <w:szCs w:val="24"/>
        </w:rPr>
        <w:t>justiciabilidad</w:t>
      </w:r>
      <w:proofErr w:type="spellEnd"/>
      <w:r>
        <w:rPr>
          <w:rFonts w:ascii="Times New Roman" w:eastAsia="Times New Roman" w:hAnsi="Times New Roman" w:cs="Times New Roman"/>
          <w:sz w:val="24"/>
          <w:szCs w:val="24"/>
        </w:rPr>
        <w:t>” social, marco conceptual para pensar la planificación y ejecución de políticas sociales que promuevan el desarrollo de procesos de participació</w:t>
      </w:r>
      <w:r>
        <w:rPr>
          <w:rFonts w:ascii="Times New Roman" w:eastAsia="Times New Roman" w:hAnsi="Times New Roman" w:cs="Times New Roman"/>
          <w:sz w:val="24"/>
          <w:szCs w:val="24"/>
        </w:rPr>
        <w:t xml:space="preserve">n social igualitario de las personas con discapacidad, como así también </w:t>
      </w:r>
      <w:r>
        <w:rPr>
          <w:rFonts w:ascii="Times New Roman" w:eastAsia="Times New Roman" w:hAnsi="Times New Roman" w:cs="Times New Roman"/>
          <w:sz w:val="24"/>
          <w:szCs w:val="24"/>
        </w:rPr>
        <w:lastRenderedPageBreak/>
        <w:t>movimientos de reclamo y justicia social que pongan en tensión la constitucionalidad social, el entramado socio político de estas con el Estado.</w:t>
      </w:r>
    </w:p>
    <w:p w14:paraId="00000031" w14:textId="77777777" w:rsidR="00D54395" w:rsidRDefault="00B73992">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Gianna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Massa</w:t>
      </w:r>
      <w:proofErr w:type="spellEnd"/>
      <w:r>
        <w:rPr>
          <w:rFonts w:ascii="Times New Roman" w:eastAsia="Times New Roman" w:hAnsi="Times New Roman" w:cs="Times New Roman"/>
          <w:sz w:val="24"/>
          <w:szCs w:val="24"/>
        </w:rPr>
        <w:t xml:space="preserve"> (2020) definen este entramado social como parte de un “mundo dual” compuesto por una igualdad formal y una desigualdad material, donde existe una “doble vida” en el entramado entre igualdad como ciudadanos parte de una sociedad política, med</w:t>
      </w:r>
      <w:r>
        <w:rPr>
          <w:rFonts w:ascii="Times New Roman" w:eastAsia="Times New Roman" w:hAnsi="Times New Roman" w:cs="Times New Roman"/>
          <w:sz w:val="24"/>
          <w:szCs w:val="24"/>
        </w:rPr>
        <w:t xml:space="preserve">iado por la desigualdad de los intereses particulares, privados y egoístas de la sociedad civil. Un mundo privado foco de políticas públicas patriarcales destinadas al control y reproducción de mano de obra y un mundo público, como diferencia </w:t>
      </w:r>
      <w:proofErr w:type="spellStart"/>
      <w:r>
        <w:rPr>
          <w:rFonts w:ascii="Times New Roman" w:eastAsia="Times New Roman" w:hAnsi="Times New Roman" w:cs="Times New Roman"/>
          <w:sz w:val="24"/>
          <w:szCs w:val="24"/>
        </w:rPr>
        <w:t>Juzetti</w:t>
      </w:r>
      <w:proofErr w:type="spellEnd"/>
      <w:r>
        <w:rPr>
          <w:rFonts w:ascii="Times New Roman" w:eastAsia="Times New Roman" w:hAnsi="Times New Roman" w:cs="Times New Roman"/>
          <w:sz w:val="24"/>
          <w:szCs w:val="24"/>
        </w:rPr>
        <w:t xml:space="preserve"> Loren</w:t>
      </w:r>
      <w:r>
        <w:rPr>
          <w:rFonts w:ascii="Times New Roman" w:eastAsia="Times New Roman" w:hAnsi="Times New Roman" w:cs="Times New Roman"/>
          <w:sz w:val="24"/>
          <w:szCs w:val="24"/>
        </w:rPr>
        <w:t>a (2012), destinado a procesos de acumulación de algunos grupos sociales, liderado y compuesto principalmente por el género masculino, sistema para el cual los diferentes o los incapacitados son un obstáculo para lograr el ¨desarrollo¨ o acumulación.</w:t>
      </w:r>
    </w:p>
    <w:p w14:paraId="00000032"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w:t>
      </w:r>
      <w:r>
        <w:rPr>
          <w:rFonts w:ascii="Times New Roman" w:eastAsia="Times New Roman" w:hAnsi="Times New Roman" w:cs="Times New Roman"/>
          <w:sz w:val="24"/>
          <w:szCs w:val="24"/>
        </w:rPr>
        <w:t>scapacidad debe ser definida desde las condiciones de clase, raza y género de manera que permita referenciar a aquellos grupos víctimas de opresión, explotación y segregación. El género es  un condicionante y limitante más para las personas con discapacida</w:t>
      </w:r>
      <w:r>
        <w:rPr>
          <w:rFonts w:ascii="Times New Roman" w:eastAsia="Times New Roman" w:hAnsi="Times New Roman" w:cs="Times New Roman"/>
          <w:sz w:val="24"/>
          <w:szCs w:val="24"/>
        </w:rPr>
        <w:t>d, que los ubica en una posición de mayor vulnerabilidad. Las mujeres y las personas con discapacidad, como las mujeres con discapacidad, son reconocidas como ciudadanas destinatarias de políticas públicas de asistencia para la supervivencia, pero no son r</w:t>
      </w:r>
      <w:r>
        <w:rPr>
          <w:rFonts w:ascii="Times New Roman" w:eastAsia="Times New Roman" w:hAnsi="Times New Roman" w:cs="Times New Roman"/>
          <w:sz w:val="24"/>
          <w:szCs w:val="24"/>
        </w:rPr>
        <w:t xml:space="preserve">econocidas en el sistema de producción y división de bienes materiales. Las posibilidades de mejorar sus condiciones de vida son limitadas </w:t>
      </w:r>
      <w:proofErr w:type="gramStart"/>
      <w:r>
        <w:rPr>
          <w:rFonts w:ascii="Times New Roman" w:eastAsia="Times New Roman" w:hAnsi="Times New Roman" w:cs="Times New Roman"/>
          <w:sz w:val="24"/>
          <w:szCs w:val="24"/>
        </w:rPr>
        <w:t>a el</w:t>
      </w:r>
      <w:proofErr w:type="gramEnd"/>
      <w:r>
        <w:rPr>
          <w:rFonts w:ascii="Times New Roman" w:eastAsia="Times New Roman" w:hAnsi="Times New Roman" w:cs="Times New Roman"/>
          <w:sz w:val="24"/>
          <w:szCs w:val="24"/>
        </w:rPr>
        <w:t xml:space="preserve"> acceso mediante intervenciones estatales, solo por el hecho de no ser varones y por formar parte de sectores soc</w:t>
      </w:r>
      <w:r>
        <w:rPr>
          <w:rFonts w:ascii="Times New Roman" w:eastAsia="Times New Roman" w:hAnsi="Times New Roman" w:cs="Times New Roman"/>
          <w:sz w:val="24"/>
          <w:szCs w:val="24"/>
        </w:rPr>
        <w:t xml:space="preserve">iales que viven y necesitan para sobrevivir, de la venta de fuerza de trabajo masculino o de beneficios estatales. Es en la lucha feminista donde se busca la </w:t>
      </w:r>
      <w:proofErr w:type="spellStart"/>
      <w:r>
        <w:rPr>
          <w:rFonts w:ascii="Times New Roman" w:eastAsia="Times New Roman" w:hAnsi="Times New Roman" w:cs="Times New Roman"/>
          <w:sz w:val="24"/>
          <w:szCs w:val="24"/>
        </w:rPr>
        <w:t>visibilización</w:t>
      </w:r>
      <w:proofErr w:type="spellEnd"/>
      <w:r>
        <w:rPr>
          <w:rFonts w:ascii="Times New Roman" w:eastAsia="Times New Roman" w:hAnsi="Times New Roman" w:cs="Times New Roman"/>
          <w:sz w:val="24"/>
          <w:szCs w:val="24"/>
        </w:rPr>
        <w:t xml:space="preserve"> colectiva de una sociedad y un Estado capitalista patriarcal capaz de trastocar las</w:t>
      </w:r>
      <w:r>
        <w:rPr>
          <w:rFonts w:ascii="Times New Roman" w:eastAsia="Times New Roman" w:hAnsi="Times New Roman" w:cs="Times New Roman"/>
          <w:sz w:val="24"/>
          <w:szCs w:val="24"/>
        </w:rPr>
        <w:t xml:space="preserve"> alianzas existentes y volver a trazar un nuevo mapa político capaz de superar raza, género y clase en las políticas sociales (</w:t>
      </w:r>
      <w:proofErr w:type="spellStart"/>
      <w:r>
        <w:rPr>
          <w:rFonts w:ascii="Times New Roman" w:eastAsia="Times New Roman" w:hAnsi="Times New Roman" w:cs="Times New Roman"/>
          <w:sz w:val="24"/>
          <w:szCs w:val="24"/>
        </w:rPr>
        <w:t>Aruzza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Bhattacharya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Fraser</w:t>
      </w:r>
      <w:proofErr w:type="spellEnd"/>
      <w:r>
        <w:rPr>
          <w:rFonts w:ascii="Times New Roman" w:eastAsia="Times New Roman" w:hAnsi="Times New Roman" w:cs="Times New Roman"/>
          <w:sz w:val="24"/>
          <w:szCs w:val="24"/>
        </w:rPr>
        <w:t xml:space="preserve">, 2019). </w:t>
      </w:r>
    </w:p>
    <w:p w14:paraId="00000033" w14:textId="77777777" w:rsidR="00D54395" w:rsidRDefault="00D54395">
      <w:pPr>
        <w:spacing w:line="360" w:lineRule="auto"/>
        <w:jc w:val="both"/>
        <w:rPr>
          <w:rFonts w:ascii="Times New Roman" w:eastAsia="Times New Roman" w:hAnsi="Times New Roman" w:cs="Times New Roman"/>
          <w:sz w:val="24"/>
          <w:szCs w:val="24"/>
        </w:rPr>
      </w:pPr>
    </w:p>
    <w:p w14:paraId="00000034" w14:textId="77777777" w:rsidR="00D54395" w:rsidRDefault="00B7399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FINALIZANDO</w:t>
      </w:r>
    </w:p>
    <w:p w14:paraId="00000035"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feminismo, o aún mejor, una intervención profesional del trabajo social en</w:t>
      </w:r>
      <w:r>
        <w:rPr>
          <w:rFonts w:ascii="Times New Roman" w:eastAsia="Times New Roman" w:hAnsi="Times New Roman" w:cs="Times New Roman"/>
          <w:sz w:val="24"/>
          <w:szCs w:val="24"/>
        </w:rPr>
        <w:t xml:space="preserve"> el marco de los derechos humanos y con perspectiva de género, debe aspirar en su investigación diagnóstica y ejercicio situado, poder leer la reproducción social con lentes que permitan comprender y conectar todos los ejes de la dominación social capitali</w:t>
      </w:r>
      <w:r>
        <w:rPr>
          <w:rFonts w:ascii="Times New Roman" w:eastAsia="Times New Roman" w:hAnsi="Times New Roman" w:cs="Times New Roman"/>
          <w:sz w:val="24"/>
          <w:szCs w:val="24"/>
        </w:rPr>
        <w:t>sta, siendo estos raza, clase, sexualidad, nacionalidad y a lo que sumo ¨capacidad o normalidad¨ desde el concepto de discapacidad. Deben poder identificarse y reconocerse estos condicionantes de la vida cotidiana, del poder jerárquico político y judicial,</w:t>
      </w:r>
      <w:r>
        <w:rPr>
          <w:rFonts w:ascii="Times New Roman" w:eastAsia="Times New Roman" w:hAnsi="Times New Roman" w:cs="Times New Roman"/>
          <w:sz w:val="24"/>
          <w:szCs w:val="24"/>
        </w:rPr>
        <w:t xml:space="preserve"> de las políticas públicas estatales, para </w:t>
      </w:r>
      <w:proofErr w:type="spellStart"/>
      <w:r>
        <w:rPr>
          <w:rFonts w:ascii="Times New Roman" w:eastAsia="Times New Roman" w:hAnsi="Times New Roman" w:cs="Times New Roman"/>
          <w:sz w:val="24"/>
          <w:szCs w:val="24"/>
        </w:rPr>
        <w:lastRenderedPageBreak/>
        <w:t>desresponsabilizar</w:t>
      </w:r>
      <w:proofErr w:type="spellEnd"/>
      <w:r>
        <w:rPr>
          <w:rFonts w:ascii="Times New Roman" w:eastAsia="Times New Roman" w:hAnsi="Times New Roman" w:cs="Times New Roman"/>
          <w:sz w:val="24"/>
          <w:szCs w:val="24"/>
        </w:rPr>
        <w:t xml:space="preserve"> individualidades y responsabilizar un sistema social que excluye, que no garantiza el goce real de los derechos, que ejerce violencia de género </w:t>
      </w:r>
      <w:proofErr w:type="spellStart"/>
      <w:r>
        <w:rPr>
          <w:rFonts w:ascii="Times New Roman" w:eastAsia="Times New Roman" w:hAnsi="Times New Roman" w:cs="Times New Roman"/>
          <w:sz w:val="24"/>
          <w:szCs w:val="24"/>
        </w:rPr>
        <w:t>biopolítica</w:t>
      </w:r>
      <w:proofErr w:type="spellEnd"/>
      <w:r>
        <w:rPr>
          <w:rFonts w:ascii="Times New Roman" w:eastAsia="Times New Roman" w:hAnsi="Times New Roman" w:cs="Times New Roman"/>
          <w:sz w:val="24"/>
          <w:szCs w:val="24"/>
        </w:rPr>
        <w:t>, económica, estatal, transnacional, cu</w:t>
      </w:r>
      <w:r>
        <w:rPr>
          <w:rFonts w:ascii="Times New Roman" w:eastAsia="Times New Roman" w:hAnsi="Times New Roman" w:cs="Times New Roman"/>
          <w:sz w:val="24"/>
          <w:szCs w:val="24"/>
        </w:rPr>
        <w:t xml:space="preserve">ltural y ambiental. Es esto necesario para dejar de sostener un sistema social capitalista patriarcal que segrega y empobrece grupo sociales históricamente segregados. </w:t>
      </w:r>
    </w:p>
    <w:p w14:paraId="00000036" w14:textId="77777777" w:rsidR="00D54395" w:rsidRDefault="00B7399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presente capitalista se vuelve cada día más salvaje, más discriminador y más desigu</w:t>
      </w:r>
      <w:r>
        <w:rPr>
          <w:rFonts w:ascii="Times New Roman" w:eastAsia="Times New Roman" w:hAnsi="Times New Roman" w:cs="Times New Roman"/>
          <w:sz w:val="24"/>
          <w:szCs w:val="24"/>
        </w:rPr>
        <w:t>al, pensando desde lo que  De Sousa Santos (2011) denomina como las epistemologías del sur, procesos e instancias de reflexión creativa sobre esta realidad compleja, para ofrecer un diagnóstico crítico del presente que tenga como constitutivo la posibilida</w:t>
      </w:r>
      <w:r>
        <w:rPr>
          <w:rFonts w:ascii="Times New Roman" w:eastAsia="Times New Roman" w:hAnsi="Times New Roman" w:cs="Times New Roman"/>
          <w:sz w:val="24"/>
          <w:szCs w:val="24"/>
        </w:rPr>
        <w:t>d de una sociedad más justa y libre. En búsqueda de una comprensión más amplia del mundo y la heterogénea de los sujetos que la componen, donde la diversidad es un componente que le otorga complejidad al funcionamiento social  y es desde allí desde donde d</w:t>
      </w:r>
      <w:r>
        <w:rPr>
          <w:rFonts w:ascii="Times New Roman" w:eastAsia="Times New Roman" w:hAnsi="Times New Roman" w:cs="Times New Roman"/>
          <w:sz w:val="24"/>
          <w:szCs w:val="24"/>
        </w:rPr>
        <w:t xml:space="preserve">ebe ser activada y transformada, desde la pluralidad.  </w:t>
      </w:r>
    </w:p>
    <w:p w14:paraId="00000037"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la transformación mediante luchas democráticas, participativas, deliberadas, sostenibles, no desde una perspectiva de derecho convencional, sino en defensa de los derechos colectivos interculturales y radicales.  Las epistemologías del sur son un reclam</w:t>
      </w:r>
      <w:r>
        <w:rPr>
          <w:rFonts w:ascii="Times New Roman" w:eastAsia="Times New Roman" w:hAnsi="Times New Roman" w:cs="Times New Roman"/>
          <w:sz w:val="24"/>
          <w:szCs w:val="24"/>
        </w:rPr>
        <w:t xml:space="preserve">o a las formas de producir y validar conocimientos mediante estrategias de destrucción, opresión y discriminación que naturalizan e </w:t>
      </w:r>
      <w:proofErr w:type="spellStart"/>
      <w:r>
        <w:rPr>
          <w:rFonts w:ascii="Times New Roman" w:eastAsia="Times New Roman" w:hAnsi="Times New Roman" w:cs="Times New Roman"/>
          <w:sz w:val="24"/>
          <w:szCs w:val="24"/>
        </w:rPr>
        <w:t>invisibilizan</w:t>
      </w:r>
      <w:proofErr w:type="spellEnd"/>
      <w:r>
        <w:rPr>
          <w:rFonts w:ascii="Times New Roman" w:eastAsia="Times New Roman" w:hAnsi="Times New Roman" w:cs="Times New Roman"/>
          <w:sz w:val="24"/>
          <w:szCs w:val="24"/>
        </w:rPr>
        <w:t xml:space="preserve"> aquellos grupos socialmente e </w:t>
      </w:r>
      <w:proofErr w:type="spellStart"/>
      <w:r>
        <w:rPr>
          <w:rFonts w:ascii="Times New Roman" w:eastAsia="Times New Roman" w:hAnsi="Times New Roman" w:cs="Times New Roman"/>
          <w:sz w:val="24"/>
          <w:szCs w:val="24"/>
        </w:rPr>
        <w:t>historicamente</w:t>
      </w:r>
      <w:proofErr w:type="spellEnd"/>
      <w:r>
        <w:rPr>
          <w:rFonts w:ascii="Times New Roman" w:eastAsia="Times New Roman" w:hAnsi="Times New Roman" w:cs="Times New Roman"/>
          <w:sz w:val="24"/>
          <w:szCs w:val="24"/>
        </w:rPr>
        <w:t xml:space="preserve"> segregados pro un sistema capitalista colonial. </w:t>
      </w:r>
    </w:p>
    <w:p w14:paraId="00000038"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necesario pro</w:t>
      </w:r>
      <w:r>
        <w:rPr>
          <w:rFonts w:ascii="Times New Roman" w:eastAsia="Times New Roman" w:hAnsi="Times New Roman" w:cs="Times New Roman"/>
          <w:sz w:val="24"/>
          <w:szCs w:val="24"/>
        </w:rPr>
        <w:t>mover mediante procesos de intervención profesional interdisciplinario, un modelo social y ecológico, desde una paradigma de restitución de derechos humanos, para generar intervenciones centradas en promover acciones que mejoren la calidad de vida de las p</w:t>
      </w:r>
      <w:r>
        <w:rPr>
          <w:rFonts w:ascii="Times New Roman" w:eastAsia="Times New Roman" w:hAnsi="Times New Roman" w:cs="Times New Roman"/>
          <w:sz w:val="24"/>
          <w:szCs w:val="24"/>
        </w:rPr>
        <w:t xml:space="preserve">ersonas con discapacidad, generar procesos </w:t>
      </w:r>
      <w:proofErr w:type="spellStart"/>
      <w:r>
        <w:rPr>
          <w:rFonts w:ascii="Times New Roman" w:eastAsia="Times New Roman" w:hAnsi="Times New Roman" w:cs="Times New Roman"/>
          <w:sz w:val="24"/>
          <w:szCs w:val="24"/>
        </w:rPr>
        <w:t>emancipatorios</w:t>
      </w:r>
      <w:proofErr w:type="spellEnd"/>
      <w:r>
        <w:rPr>
          <w:rFonts w:ascii="Times New Roman" w:eastAsia="Times New Roman" w:hAnsi="Times New Roman" w:cs="Times New Roman"/>
          <w:sz w:val="24"/>
          <w:szCs w:val="24"/>
        </w:rPr>
        <w:t xml:space="preserve"> de aquellos grupos sociales que fueron y son segregados por el modelo social capitalista eurocéntrico instalado.  </w:t>
      </w:r>
    </w:p>
    <w:p w14:paraId="00000039" w14:textId="77777777" w:rsidR="00D54395" w:rsidRDefault="00B739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necesario pensar un ejercicio profesional como crítico, reflexivo, situado y cen</w:t>
      </w:r>
      <w:r>
        <w:rPr>
          <w:rFonts w:ascii="Times New Roman" w:eastAsia="Times New Roman" w:hAnsi="Times New Roman" w:cs="Times New Roman"/>
          <w:sz w:val="24"/>
          <w:szCs w:val="24"/>
        </w:rPr>
        <w:t xml:space="preserve">trado en la persona con discapacidad como sujeto de derechos y donde la planificación responda a las </w:t>
      </w:r>
      <w:proofErr w:type="gramStart"/>
      <w:r>
        <w:rPr>
          <w:rFonts w:ascii="Times New Roman" w:eastAsia="Times New Roman" w:hAnsi="Times New Roman" w:cs="Times New Roman"/>
          <w:sz w:val="24"/>
          <w:szCs w:val="24"/>
        </w:rPr>
        <w:t>particularidades ,</w:t>
      </w:r>
      <w:proofErr w:type="gramEnd"/>
      <w:r>
        <w:rPr>
          <w:rFonts w:ascii="Times New Roman" w:eastAsia="Times New Roman" w:hAnsi="Times New Roman" w:cs="Times New Roman"/>
          <w:sz w:val="24"/>
          <w:szCs w:val="24"/>
        </w:rPr>
        <w:t xml:space="preserve"> proyecto de vida  de esta persona, su familia y contexto social macro - micro. </w:t>
      </w:r>
    </w:p>
    <w:p w14:paraId="0000003A" w14:textId="77777777" w:rsidR="00D54395" w:rsidRDefault="00D54395">
      <w:pPr>
        <w:spacing w:after="160" w:line="360" w:lineRule="auto"/>
        <w:jc w:val="both"/>
        <w:rPr>
          <w:rFonts w:ascii="Times New Roman" w:eastAsia="Times New Roman" w:hAnsi="Times New Roman" w:cs="Times New Roman"/>
          <w:sz w:val="24"/>
          <w:szCs w:val="24"/>
          <w:highlight w:val="white"/>
        </w:rPr>
      </w:pPr>
    </w:p>
    <w:p w14:paraId="0000003B" w14:textId="77777777" w:rsidR="00D54395" w:rsidRDefault="00D54395">
      <w:pPr>
        <w:spacing w:after="160" w:line="360" w:lineRule="auto"/>
        <w:jc w:val="both"/>
        <w:rPr>
          <w:rFonts w:ascii="Times New Roman" w:eastAsia="Times New Roman" w:hAnsi="Times New Roman" w:cs="Times New Roman"/>
          <w:sz w:val="24"/>
          <w:szCs w:val="24"/>
          <w:highlight w:val="white"/>
        </w:rPr>
      </w:pPr>
    </w:p>
    <w:p w14:paraId="0000003C" w14:textId="77777777" w:rsidR="00D54395" w:rsidRDefault="00D54395">
      <w:pPr>
        <w:spacing w:after="160" w:line="360" w:lineRule="auto"/>
        <w:jc w:val="both"/>
        <w:rPr>
          <w:rFonts w:ascii="Times New Roman" w:eastAsia="Times New Roman" w:hAnsi="Times New Roman" w:cs="Times New Roman"/>
          <w:sz w:val="24"/>
          <w:szCs w:val="24"/>
          <w:highlight w:val="white"/>
        </w:rPr>
      </w:pPr>
    </w:p>
    <w:p w14:paraId="0000003D" w14:textId="77777777" w:rsidR="00D54395" w:rsidRDefault="00D54395">
      <w:pPr>
        <w:spacing w:after="160" w:line="360" w:lineRule="auto"/>
        <w:jc w:val="both"/>
        <w:rPr>
          <w:rFonts w:ascii="Times New Roman" w:eastAsia="Times New Roman" w:hAnsi="Times New Roman" w:cs="Times New Roman"/>
          <w:sz w:val="24"/>
          <w:szCs w:val="24"/>
          <w:highlight w:val="white"/>
        </w:rPr>
      </w:pPr>
    </w:p>
    <w:p w14:paraId="0000003E" w14:textId="77777777" w:rsidR="00D54395" w:rsidRDefault="00D54395">
      <w:pPr>
        <w:spacing w:after="160" w:line="360" w:lineRule="auto"/>
        <w:jc w:val="both"/>
        <w:rPr>
          <w:rFonts w:ascii="Times New Roman" w:eastAsia="Times New Roman" w:hAnsi="Times New Roman" w:cs="Times New Roman"/>
          <w:sz w:val="24"/>
          <w:szCs w:val="24"/>
          <w:highlight w:val="white"/>
        </w:rPr>
      </w:pPr>
    </w:p>
    <w:p w14:paraId="0000003F" w14:textId="77777777" w:rsidR="00D54395" w:rsidRDefault="00D54395">
      <w:pPr>
        <w:spacing w:after="160" w:line="360" w:lineRule="auto"/>
        <w:jc w:val="both"/>
        <w:rPr>
          <w:rFonts w:ascii="Times New Roman" w:eastAsia="Times New Roman" w:hAnsi="Times New Roman" w:cs="Times New Roman"/>
          <w:sz w:val="24"/>
          <w:szCs w:val="24"/>
          <w:highlight w:val="white"/>
        </w:rPr>
      </w:pPr>
    </w:p>
    <w:p w14:paraId="00000040" w14:textId="77777777" w:rsidR="00D54395" w:rsidRDefault="00B73992">
      <w:p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BIBLIOGRAFÍA</w:t>
      </w:r>
    </w:p>
    <w:p w14:paraId="00000041" w14:textId="77777777" w:rsidR="00D54395" w:rsidRDefault="00B73992">
      <w:pPr>
        <w:numPr>
          <w:ilvl w:val="0"/>
          <w:numId w:val="1"/>
        </w:numPr>
        <w:shd w:val="clear" w:color="auto" w:fill="FFFFFF"/>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ARRUZZA, Cintia, </w:t>
      </w:r>
      <w:proofErr w:type="spellStart"/>
      <w:r>
        <w:rPr>
          <w:rFonts w:ascii="Times New Roman" w:eastAsia="Times New Roman" w:hAnsi="Times New Roman" w:cs="Times New Roman"/>
          <w:sz w:val="24"/>
          <w:szCs w:val="24"/>
        </w:rPr>
        <w:t>Tithi</w:t>
      </w:r>
      <w:proofErr w:type="spellEnd"/>
      <w:r>
        <w:rPr>
          <w:rFonts w:ascii="Times New Roman" w:eastAsia="Times New Roman" w:hAnsi="Times New Roman" w:cs="Times New Roman"/>
          <w:sz w:val="24"/>
          <w:szCs w:val="24"/>
        </w:rPr>
        <w:t xml:space="preserve"> BHATTACHARYA y</w:t>
      </w:r>
      <w:r>
        <w:rPr>
          <w:rFonts w:ascii="Times New Roman" w:eastAsia="Times New Roman" w:hAnsi="Times New Roman" w:cs="Times New Roman"/>
          <w:sz w:val="24"/>
          <w:szCs w:val="24"/>
        </w:rPr>
        <w:t xml:space="preserve"> Nancy FRASER (2019) </w:t>
      </w:r>
      <w:r>
        <w:rPr>
          <w:rFonts w:ascii="Times New Roman" w:eastAsia="Times New Roman" w:hAnsi="Times New Roman" w:cs="Times New Roman"/>
          <w:i/>
          <w:sz w:val="24"/>
          <w:szCs w:val="24"/>
        </w:rPr>
        <w:t xml:space="preserve">Feminismo para el 99%. Un manifiesto. </w:t>
      </w:r>
      <w:r>
        <w:rPr>
          <w:rFonts w:ascii="Times New Roman" w:eastAsia="Times New Roman" w:hAnsi="Times New Roman" w:cs="Times New Roman"/>
          <w:sz w:val="24"/>
          <w:szCs w:val="24"/>
        </w:rPr>
        <w:t xml:space="preserve">Bs. As: </w:t>
      </w:r>
      <w:proofErr w:type="spellStart"/>
      <w:r>
        <w:rPr>
          <w:rFonts w:ascii="Times New Roman" w:eastAsia="Times New Roman" w:hAnsi="Times New Roman" w:cs="Times New Roman"/>
          <w:sz w:val="24"/>
          <w:szCs w:val="24"/>
        </w:rPr>
        <w:t>RaraAvis</w:t>
      </w:r>
      <w:proofErr w:type="spellEnd"/>
      <w:r>
        <w:rPr>
          <w:rFonts w:ascii="Times New Roman" w:eastAsia="Times New Roman" w:hAnsi="Times New Roman" w:cs="Times New Roman"/>
          <w:sz w:val="24"/>
          <w:szCs w:val="24"/>
        </w:rPr>
        <w:t xml:space="preserve"> Editorial.</w:t>
      </w:r>
    </w:p>
    <w:p w14:paraId="00000042"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CLEMENTE, Adriana (2016) “La participación como enfoque de intervención social”. En </w:t>
      </w:r>
      <w:proofErr w:type="spellStart"/>
      <w:r>
        <w:rPr>
          <w:rFonts w:ascii="Times New Roman" w:eastAsia="Times New Roman" w:hAnsi="Times New Roman" w:cs="Times New Roman"/>
          <w:sz w:val="24"/>
          <w:szCs w:val="24"/>
          <w:highlight w:val="white"/>
        </w:rPr>
        <w:t>Rofman</w:t>
      </w:r>
      <w:proofErr w:type="spellEnd"/>
      <w:r>
        <w:rPr>
          <w:rFonts w:ascii="Times New Roman" w:eastAsia="Times New Roman" w:hAnsi="Times New Roman" w:cs="Times New Roman"/>
          <w:sz w:val="24"/>
          <w:szCs w:val="24"/>
          <w:highlight w:val="white"/>
        </w:rPr>
        <w:t>, Adriana (compiladora) Participación, políticas públicas y territorio. Aportes</w:t>
      </w:r>
      <w:r>
        <w:rPr>
          <w:rFonts w:ascii="Times New Roman" w:eastAsia="Times New Roman" w:hAnsi="Times New Roman" w:cs="Times New Roman"/>
          <w:sz w:val="24"/>
          <w:szCs w:val="24"/>
          <w:highlight w:val="white"/>
        </w:rPr>
        <w:t xml:space="preserve"> para la construcción de una perspectiva integral. Ediciones UNGS. Buenos Aires.</w:t>
      </w:r>
    </w:p>
    <w:p w14:paraId="00000043"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CARBALLEDA, Alfredo (2012). La intervención en lo social. Exclusión e integración en los nuevos escenarios sociales. Paidós. Buenos Aires.</w:t>
      </w:r>
    </w:p>
    <w:p w14:paraId="00000044" w14:textId="77777777" w:rsidR="00D54395" w:rsidRDefault="00B7399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SOUSA SANTOS, </w:t>
      </w:r>
      <w:proofErr w:type="spellStart"/>
      <w:r>
        <w:rPr>
          <w:rFonts w:ascii="Times New Roman" w:eastAsia="Times New Roman" w:hAnsi="Times New Roman" w:cs="Times New Roman"/>
          <w:sz w:val="24"/>
          <w:szCs w:val="24"/>
        </w:rPr>
        <w:t>Boaventura</w:t>
      </w:r>
      <w:proofErr w:type="spellEnd"/>
      <w:r>
        <w:rPr>
          <w:rFonts w:ascii="Times New Roman" w:eastAsia="Times New Roman" w:hAnsi="Times New Roman" w:cs="Times New Roman"/>
          <w:sz w:val="24"/>
          <w:szCs w:val="24"/>
        </w:rPr>
        <w:t xml:space="preserve"> (2011), </w:t>
      </w:r>
      <w:r>
        <w:rPr>
          <w:rFonts w:ascii="Times New Roman" w:eastAsia="Times New Roman" w:hAnsi="Times New Roman" w:cs="Times New Roman"/>
          <w:sz w:val="24"/>
          <w:szCs w:val="24"/>
        </w:rPr>
        <w:t xml:space="preserve">Introducción: las epistemologías del sur. Recuperado de </w:t>
      </w:r>
      <w:hyperlink r:id="rId7">
        <w:r>
          <w:rPr>
            <w:rFonts w:ascii="Times New Roman" w:eastAsia="Times New Roman" w:hAnsi="Times New Roman" w:cs="Times New Roman"/>
            <w:color w:val="1155CC"/>
            <w:sz w:val="24"/>
            <w:szCs w:val="24"/>
            <w:u w:val="single"/>
          </w:rPr>
          <w:t>http://www.boaventuradesousasantos.pt/media/introduccion_bss.pdf</w:t>
        </w:r>
      </w:hyperlink>
    </w:p>
    <w:p w14:paraId="00000045"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ESCALADA, </w:t>
      </w:r>
      <w:proofErr w:type="spellStart"/>
      <w:r>
        <w:rPr>
          <w:rFonts w:ascii="Times New Roman" w:eastAsia="Times New Roman" w:hAnsi="Times New Roman" w:cs="Times New Roman"/>
          <w:sz w:val="24"/>
          <w:szCs w:val="24"/>
          <w:highlight w:val="white"/>
        </w:rPr>
        <w:t>Mercedez</w:t>
      </w:r>
      <w:proofErr w:type="spellEnd"/>
      <w:r>
        <w:rPr>
          <w:rFonts w:ascii="Times New Roman" w:eastAsia="Times New Roman" w:hAnsi="Times New Roman" w:cs="Times New Roman"/>
          <w:sz w:val="24"/>
          <w:szCs w:val="24"/>
          <w:highlight w:val="white"/>
        </w:rPr>
        <w:t>; FERNÁNDEZ SOTO, Silvia. Y FUENT</w:t>
      </w:r>
      <w:r>
        <w:rPr>
          <w:rFonts w:ascii="Times New Roman" w:eastAsia="Times New Roman" w:hAnsi="Times New Roman" w:cs="Times New Roman"/>
          <w:sz w:val="24"/>
          <w:szCs w:val="24"/>
          <w:highlight w:val="white"/>
        </w:rPr>
        <w:t>E., María Pilar. (2004): “Acción, estructura y sentido en la investigación diagnóstica”. En Escalada y otros (2004). El Diagnóstico social. Proceso de conocimiento e intervención profesional. Espacio Editorial. Argentina.</w:t>
      </w:r>
    </w:p>
    <w:p w14:paraId="00000046"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FUENTES, Pilar y CRUZ, Verónica (c</w:t>
      </w:r>
      <w:r>
        <w:rPr>
          <w:rFonts w:ascii="Times New Roman" w:eastAsia="Times New Roman" w:hAnsi="Times New Roman" w:cs="Times New Roman"/>
          <w:sz w:val="24"/>
          <w:szCs w:val="24"/>
          <w:highlight w:val="white"/>
        </w:rPr>
        <w:t xml:space="preserve">ompiladoras). (2014). Lo metodológico en trabajo social. Desafíos frente a la simplificación e instrumentalización de lo social. </w:t>
      </w:r>
      <w:proofErr w:type="spellStart"/>
      <w:r>
        <w:rPr>
          <w:rFonts w:ascii="Times New Roman" w:eastAsia="Times New Roman" w:hAnsi="Times New Roman" w:cs="Times New Roman"/>
          <w:sz w:val="24"/>
          <w:szCs w:val="24"/>
          <w:highlight w:val="white"/>
        </w:rPr>
        <w:t>Edulp</w:t>
      </w:r>
      <w:proofErr w:type="spellEnd"/>
      <w:r>
        <w:rPr>
          <w:rFonts w:ascii="Times New Roman" w:eastAsia="Times New Roman" w:hAnsi="Times New Roman" w:cs="Times New Roman"/>
          <w:sz w:val="24"/>
          <w:szCs w:val="24"/>
          <w:highlight w:val="white"/>
        </w:rPr>
        <w:t>. Buenos Aires.</w:t>
      </w:r>
    </w:p>
    <w:p w14:paraId="00000047"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GIANNA, Sergio. (2011); Vida cotidiana y Trabajo Social: límites y posibilidades en la construcción de estrategias de intervención profesional. Revista Cátedra Paralela, La Plata.</w:t>
      </w:r>
    </w:p>
    <w:p w14:paraId="00000048" w14:textId="77777777" w:rsidR="00D54395" w:rsidRDefault="00B73992">
      <w:pPr>
        <w:numPr>
          <w:ilvl w:val="0"/>
          <w:numId w:val="1"/>
        </w:numPr>
        <w:spacing w:line="360" w:lineRule="auto"/>
        <w:jc w:val="both"/>
        <w:rPr>
          <w:rFonts w:ascii="Times New Roman" w:eastAsia="Times New Roman" w:hAnsi="Times New Roman" w:cs="Times New Roman"/>
          <w:sz w:val="24"/>
          <w:szCs w:val="24"/>
          <w:highlight w:val="white"/>
        </w:rPr>
      </w:pPr>
      <w:bookmarkStart w:id="1" w:name="_heading=h.gjdgxs" w:colFirst="0" w:colLast="0"/>
      <w:bookmarkEnd w:id="1"/>
      <w:r>
        <w:rPr>
          <w:rFonts w:ascii="Times New Roman" w:eastAsia="Times New Roman" w:hAnsi="Times New Roman" w:cs="Times New Roman"/>
          <w:sz w:val="24"/>
          <w:szCs w:val="24"/>
        </w:rPr>
        <w:t xml:space="preserve">GIANNA, Sergio y MASSA, Laura (2020) “El enfoque de derechos como tendencia </w:t>
      </w:r>
      <w:r>
        <w:rPr>
          <w:rFonts w:ascii="Times New Roman" w:eastAsia="Times New Roman" w:hAnsi="Times New Roman" w:cs="Times New Roman"/>
          <w:sz w:val="24"/>
          <w:szCs w:val="24"/>
        </w:rPr>
        <w:t xml:space="preserve">contemporánea de la dualidad entre igualdad política y desigualdad material” En MASSA, Laura y GIANNA Sergio (Compiladores) </w:t>
      </w:r>
      <w:r>
        <w:rPr>
          <w:rFonts w:ascii="Times New Roman" w:eastAsia="Times New Roman" w:hAnsi="Times New Roman" w:cs="Times New Roman"/>
          <w:i/>
          <w:sz w:val="24"/>
          <w:szCs w:val="24"/>
        </w:rPr>
        <w:t xml:space="preserve">Racionalidades en disputa en el Trabajo Social contemporáneo. Aportes desde la razón crítico-dialéctica. </w:t>
      </w:r>
      <w:proofErr w:type="spellStart"/>
      <w:r>
        <w:rPr>
          <w:rFonts w:ascii="Times New Roman" w:eastAsia="Times New Roman" w:hAnsi="Times New Roman" w:cs="Times New Roman"/>
          <w:sz w:val="24"/>
          <w:szCs w:val="24"/>
        </w:rPr>
        <w:t>EDUNLu</w:t>
      </w:r>
      <w:proofErr w:type="spellEnd"/>
      <w:r>
        <w:rPr>
          <w:rFonts w:ascii="Times New Roman" w:eastAsia="Times New Roman" w:hAnsi="Times New Roman" w:cs="Times New Roman"/>
          <w:sz w:val="24"/>
          <w:szCs w:val="24"/>
        </w:rPr>
        <w:t xml:space="preserve">. En Prensa </w:t>
      </w:r>
    </w:p>
    <w:p w14:paraId="00000049" w14:textId="77777777" w:rsidR="00D54395" w:rsidRDefault="00B73992">
      <w:pPr>
        <w:numPr>
          <w:ilvl w:val="0"/>
          <w:numId w:val="1"/>
        </w:numPr>
        <w:spacing w:line="360" w:lineRule="auto"/>
        <w:jc w:val="both"/>
        <w:rPr>
          <w:rFonts w:ascii="Times New Roman" w:eastAsia="Times New Roman" w:hAnsi="Times New Roman" w:cs="Times New Roman"/>
          <w:sz w:val="24"/>
          <w:szCs w:val="24"/>
          <w:highlight w:val="white"/>
        </w:rPr>
      </w:pPr>
      <w:bookmarkStart w:id="2" w:name="_heading=h.frmh558cwwbn" w:colFirst="0" w:colLast="0"/>
      <w:bookmarkEnd w:id="2"/>
      <w:r>
        <w:rPr>
          <w:rFonts w:ascii="Times New Roman" w:eastAsia="Times New Roman" w:hAnsi="Times New Roman" w:cs="Times New Roman"/>
          <w:color w:val="201F1E"/>
          <w:sz w:val="24"/>
          <w:szCs w:val="24"/>
          <w:highlight w:val="white"/>
        </w:rPr>
        <w:lastRenderedPageBreak/>
        <w:t>JUZZETTI</w:t>
      </w:r>
      <w:r>
        <w:rPr>
          <w:rFonts w:ascii="Times New Roman" w:eastAsia="Times New Roman" w:hAnsi="Times New Roman" w:cs="Times New Roman"/>
          <w:color w:val="201F1E"/>
          <w:sz w:val="24"/>
          <w:szCs w:val="24"/>
          <w:highlight w:val="white"/>
        </w:rPr>
        <w:t>, Lorena (2012) “</w:t>
      </w:r>
      <w:r>
        <w:rPr>
          <w:rFonts w:ascii="Times New Roman" w:eastAsia="Times New Roman" w:hAnsi="Times New Roman" w:cs="Times New Roman"/>
          <w:i/>
          <w:color w:val="201F1E"/>
          <w:sz w:val="24"/>
          <w:szCs w:val="24"/>
          <w:highlight w:val="white"/>
        </w:rPr>
        <w:t>La perspectiva de género. Aportes para el ejercicio profesional”</w:t>
      </w:r>
      <w:r>
        <w:rPr>
          <w:rFonts w:ascii="Times New Roman" w:eastAsia="Times New Roman" w:hAnsi="Times New Roman" w:cs="Times New Roman"/>
          <w:color w:val="201F1E"/>
          <w:sz w:val="24"/>
          <w:szCs w:val="24"/>
          <w:highlight w:val="white"/>
        </w:rPr>
        <w:t>. Revista Debate Público. Reflexión de trabajo social. Año 2. N° 4. Buenos Aires.</w:t>
      </w:r>
    </w:p>
    <w:p w14:paraId="0000004A"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MOSCOVICI, </w:t>
      </w:r>
      <w:proofErr w:type="spellStart"/>
      <w:r>
        <w:rPr>
          <w:rFonts w:ascii="Times New Roman" w:eastAsia="Times New Roman" w:hAnsi="Times New Roman" w:cs="Times New Roman"/>
          <w:sz w:val="24"/>
          <w:szCs w:val="24"/>
          <w:highlight w:val="white"/>
        </w:rPr>
        <w:t>Serge</w:t>
      </w:r>
      <w:proofErr w:type="spellEnd"/>
      <w:r>
        <w:rPr>
          <w:rFonts w:ascii="Times New Roman" w:eastAsia="Times New Roman" w:hAnsi="Times New Roman" w:cs="Times New Roman"/>
          <w:sz w:val="24"/>
          <w:szCs w:val="24"/>
          <w:highlight w:val="white"/>
        </w:rPr>
        <w:t xml:space="preserve">. (1984). Cap. “El campo de la psicología social”. En: </w:t>
      </w:r>
      <w:proofErr w:type="spellStart"/>
      <w:r>
        <w:rPr>
          <w:rFonts w:ascii="Times New Roman" w:eastAsia="Times New Roman" w:hAnsi="Times New Roman" w:cs="Times New Roman"/>
          <w:sz w:val="24"/>
          <w:szCs w:val="24"/>
          <w:highlight w:val="white"/>
        </w:rPr>
        <w:t>Serge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Moscovici</w:t>
      </w:r>
      <w:proofErr w:type="spellEnd"/>
      <w:r>
        <w:rPr>
          <w:rFonts w:ascii="Times New Roman" w:eastAsia="Times New Roman" w:hAnsi="Times New Roman" w:cs="Times New Roman"/>
          <w:sz w:val="24"/>
          <w:szCs w:val="24"/>
          <w:highlight w:val="white"/>
        </w:rPr>
        <w:t>: Psico</w:t>
      </w:r>
      <w:r>
        <w:rPr>
          <w:rFonts w:ascii="Times New Roman" w:eastAsia="Times New Roman" w:hAnsi="Times New Roman" w:cs="Times New Roman"/>
          <w:sz w:val="24"/>
          <w:szCs w:val="24"/>
          <w:highlight w:val="white"/>
        </w:rPr>
        <w:t>logía Social II. Psicología social y problemas sociales. Buenos Aires, Paidós.</w:t>
      </w:r>
    </w:p>
    <w:p w14:paraId="0000004B"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PODER JUDICIAL DE LA PROVINCIA DE CÓRDOBA, Proyecto </w:t>
      </w:r>
      <w:proofErr w:type="spellStart"/>
      <w:r>
        <w:rPr>
          <w:rFonts w:ascii="Times New Roman" w:eastAsia="Times New Roman" w:hAnsi="Times New Roman" w:cs="Times New Roman"/>
          <w:sz w:val="24"/>
          <w:szCs w:val="24"/>
        </w:rPr>
        <w:t>AJuV</w:t>
      </w:r>
      <w:proofErr w:type="spellEnd"/>
      <w:r>
        <w:rPr>
          <w:rFonts w:ascii="Times New Roman" w:eastAsia="Times New Roman" w:hAnsi="Times New Roman" w:cs="Times New Roman"/>
          <w:sz w:val="24"/>
          <w:szCs w:val="24"/>
        </w:rPr>
        <w:t xml:space="preserve">, Acceso a la justicia de sectores vulnerables </w:t>
      </w:r>
      <w:r>
        <w:rPr>
          <w:rFonts w:ascii="Times New Roman" w:eastAsia="Times New Roman" w:hAnsi="Times New Roman" w:cs="Times New Roman"/>
          <w:sz w:val="24"/>
          <w:szCs w:val="24"/>
          <w:highlight w:val="white"/>
        </w:rPr>
        <w:t xml:space="preserve">(2019). Compendio normativo con resúmenes en lenguajes claros Derechos de </w:t>
      </w:r>
      <w:r>
        <w:rPr>
          <w:rFonts w:ascii="Times New Roman" w:eastAsia="Times New Roman" w:hAnsi="Times New Roman" w:cs="Times New Roman"/>
          <w:sz w:val="24"/>
          <w:szCs w:val="24"/>
          <w:highlight w:val="white"/>
        </w:rPr>
        <w:t>las personas con discapacidad. Córdoba, Argentina: Colección Derechos Humanos y Justicia-Poder Judicial de Córdoba</w:t>
      </w:r>
    </w:p>
    <w:p w14:paraId="0000004C"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QUIJANO, A. (1992). </w:t>
      </w:r>
      <w:proofErr w:type="spellStart"/>
      <w:r>
        <w:rPr>
          <w:rFonts w:ascii="Times New Roman" w:eastAsia="Times New Roman" w:hAnsi="Times New Roman" w:cs="Times New Roman"/>
          <w:sz w:val="24"/>
          <w:szCs w:val="24"/>
          <w:highlight w:val="white"/>
        </w:rPr>
        <w:t>Colonialidad</w:t>
      </w:r>
      <w:proofErr w:type="spellEnd"/>
      <w:r>
        <w:rPr>
          <w:rFonts w:ascii="Times New Roman" w:eastAsia="Times New Roman" w:hAnsi="Times New Roman" w:cs="Times New Roman"/>
          <w:sz w:val="24"/>
          <w:szCs w:val="24"/>
          <w:highlight w:val="white"/>
        </w:rPr>
        <w:t xml:space="preserve"> y Modernidad/Racionalidad. Perú Indígena. Recuperado de </w:t>
      </w:r>
      <w:hyperlink r:id="rId8">
        <w:r>
          <w:rPr>
            <w:rFonts w:ascii="Times New Roman" w:eastAsia="Times New Roman" w:hAnsi="Times New Roman" w:cs="Times New Roman"/>
            <w:color w:val="1155CC"/>
            <w:sz w:val="24"/>
            <w:szCs w:val="24"/>
            <w:highlight w:val="white"/>
            <w:u w:val="single"/>
          </w:rPr>
          <w:t>https://edisciplinas.usp.br/pluginfile.php/5698653/mod_resource/content/2/quijano.pdf</w:t>
        </w:r>
      </w:hyperlink>
      <w:r>
        <w:rPr>
          <w:rFonts w:ascii="Times New Roman" w:eastAsia="Times New Roman" w:hAnsi="Times New Roman" w:cs="Times New Roman"/>
          <w:sz w:val="24"/>
          <w:szCs w:val="24"/>
          <w:highlight w:val="white"/>
        </w:rPr>
        <w:t xml:space="preserve"> </w:t>
      </w:r>
    </w:p>
    <w:p w14:paraId="0000004D" w14:textId="77777777" w:rsidR="00D54395" w:rsidRDefault="00B73992">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SCHALOCK, Robert L. (2009). La nueva definición de discapacidad in</w:t>
      </w:r>
      <w:r>
        <w:rPr>
          <w:rFonts w:ascii="Times New Roman" w:eastAsia="Times New Roman" w:hAnsi="Times New Roman" w:cs="Times New Roman"/>
          <w:sz w:val="24"/>
          <w:szCs w:val="24"/>
          <w:highlight w:val="white"/>
        </w:rPr>
        <w:t>telectual, los apoyos individuales y los resultados personales.</w:t>
      </w:r>
    </w:p>
    <w:p w14:paraId="0000004E"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SEIDMAN, Susana. “Historia de la Psicología Social”. Apunte de cátedra de Psicología Social (Cátedra I, código 35) Universidad de Buenos Aires.</w:t>
      </w:r>
    </w:p>
    <w:p w14:paraId="0000004F" w14:textId="77777777" w:rsidR="00D54395" w:rsidRDefault="00B73992">
      <w:pPr>
        <w:numPr>
          <w:ilvl w:val="0"/>
          <w:numId w:val="1"/>
        </w:numPr>
        <w:spacing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TRAVI, Bibiana (2004): “La Investigación Diagnós</w:t>
      </w:r>
      <w:r>
        <w:rPr>
          <w:rFonts w:ascii="Times New Roman" w:eastAsia="Times New Roman" w:hAnsi="Times New Roman" w:cs="Times New Roman"/>
          <w:sz w:val="24"/>
          <w:szCs w:val="24"/>
          <w:highlight w:val="white"/>
        </w:rPr>
        <w:t>tica en Trabajo Social”. En Escalada y otros (2004). El Diagnóstico social. Proceso de conocimiento e intervención profesional. Espacio Editorial. Argentina.</w:t>
      </w:r>
    </w:p>
    <w:p w14:paraId="00000050" w14:textId="77777777" w:rsidR="00D54395" w:rsidRDefault="00B73992">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VERDUGO, Miguel </w:t>
      </w:r>
      <w:proofErr w:type="spellStart"/>
      <w:r>
        <w:rPr>
          <w:rFonts w:ascii="Times New Roman" w:eastAsia="Times New Roman" w:hAnsi="Times New Roman" w:cs="Times New Roman"/>
          <w:sz w:val="24"/>
          <w:szCs w:val="24"/>
          <w:highlight w:val="white"/>
        </w:rPr>
        <w:t>Angel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sf</w:t>
      </w:r>
      <w:proofErr w:type="spellEnd"/>
      <w:r>
        <w:rPr>
          <w:rFonts w:ascii="Times New Roman" w:eastAsia="Times New Roman" w:hAnsi="Times New Roman" w:cs="Times New Roman"/>
          <w:sz w:val="24"/>
          <w:szCs w:val="24"/>
          <w:highlight w:val="white"/>
        </w:rPr>
        <w:t xml:space="preserve">). Autodeterminación y calidad de vida de las personas con discapacidad. </w:t>
      </w:r>
      <w:r>
        <w:rPr>
          <w:rFonts w:ascii="Times New Roman" w:eastAsia="Times New Roman" w:hAnsi="Times New Roman" w:cs="Times New Roman"/>
          <w:sz w:val="24"/>
          <w:szCs w:val="24"/>
          <w:highlight w:val="white"/>
        </w:rPr>
        <w:t xml:space="preserve">Propuesta de actuación. Cátedra Psicología de la discapacidad. INICO, Universidad de Salamanca. </w:t>
      </w:r>
    </w:p>
    <w:p w14:paraId="00000051" w14:textId="77777777" w:rsidR="00D54395" w:rsidRDefault="00B73992">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VÁZQUEZ BARRIO, Armando y CÁCERES, Nora (2008) El abordaje de la discapacidad desde la atención primaria en salud. UNC. Facultad de Ciencias Médicas. Buenos Ai</w:t>
      </w:r>
      <w:r>
        <w:rPr>
          <w:rFonts w:ascii="Times New Roman" w:eastAsia="Times New Roman" w:hAnsi="Times New Roman" w:cs="Times New Roman"/>
          <w:sz w:val="24"/>
          <w:szCs w:val="24"/>
          <w:highlight w:val="white"/>
        </w:rPr>
        <w:t xml:space="preserve">res. </w:t>
      </w:r>
      <w:proofErr w:type="spellStart"/>
      <w:r>
        <w:rPr>
          <w:rFonts w:ascii="Times New Roman" w:eastAsia="Times New Roman" w:hAnsi="Times New Roman" w:cs="Times New Roman"/>
          <w:sz w:val="24"/>
          <w:szCs w:val="24"/>
          <w:highlight w:val="white"/>
        </w:rPr>
        <w:t>Org</w:t>
      </w:r>
      <w:proofErr w:type="spellEnd"/>
      <w:r>
        <w:rPr>
          <w:rFonts w:ascii="Times New Roman" w:eastAsia="Times New Roman" w:hAnsi="Times New Roman" w:cs="Times New Roman"/>
          <w:sz w:val="24"/>
          <w:szCs w:val="24"/>
          <w:highlight w:val="white"/>
        </w:rPr>
        <w:t xml:space="preserve">. Panamericana de Salud. </w:t>
      </w:r>
    </w:p>
    <w:p w14:paraId="00000052" w14:textId="77777777" w:rsidR="00D54395" w:rsidRDefault="00D54395">
      <w:pPr>
        <w:spacing w:after="160" w:line="360" w:lineRule="auto"/>
        <w:jc w:val="both"/>
        <w:rPr>
          <w:rFonts w:ascii="Times New Roman" w:eastAsia="Times New Roman" w:hAnsi="Times New Roman" w:cs="Times New Roman"/>
          <w:sz w:val="24"/>
          <w:szCs w:val="24"/>
          <w:highlight w:val="white"/>
        </w:rPr>
      </w:pPr>
    </w:p>
    <w:p w14:paraId="00000053" w14:textId="77777777" w:rsidR="00D54395" w:rsidRDefault="00D54395">
      <w:pPr>
        <w:spacing w:after="160" w:line="360" w:lineRule="auto"/>
        <w:jc w:val="both"/>
        <w:rPr>
          <w:rFonts w:ascii="Times New Roman" w:eastAsia="Times New Roman" w:hAnsi="Times New Roman" w:cs="Times New Roman"/>
          <w:sz w:val="24"/>
          <w:szCs w:val="24"/>
          <w:highlight w:val="white"/>
        </w:rPr>
      </w:pPr>
    </w:p>
    <w:sectPr w:rsidR="00D543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D060A"/>
    <w:multiLevelType w:val="multilevel"/>
    <w:tmpl w:val="D0D4E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D54395"/>
    <w:rsid w:val="00B73992"/>
    <w:rsid w:val="00D543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disciplinas.usp.br/pluginfile.php/5698653/mod_resource/content/2/quijano.pdf" TargetMode="External"/><Relationship Id="rId3" Type="http://schemas.openxmlformats.org/officeDocument/2006/relationships/styles" Target="styles.xml"/><Relationship Id="rId7" Type="http://schemas.openxmlformats.org/officeDocument/2006/relationships/hyperlink" Target="http://www.boaventuradesousasantos.pt/media/introduccion_bs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hXjurxx+N3H6QsG4+rTaTxsEQ==">AMUW2mXGrbiq/mn9mJ4f2v6cRWybbyT9w5/QHjuWi4+gaie8HK4wIzKkC/Lc0B6I0fWW/ERU4EVn6rB8SfklP2u0nGvAjpPRfbvhOmASQ2vwe0UFRp/ubmE4GAHB38ZDbjTl7MbfS+OsaTXRYow0oax3HqpD7po3Lw==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4008</Words>
  <Characters>22046</Characters>
  <Application>Microsoft Office Word</Application>
  <DocSecurity>0</DocSecurity>
  <Lines>183</Lines>
  <Paragraphs>52</Paragraphs>
  <ScaleCrop>false</ScaleCrop>
  <Company/>
  <LinksUpToDate>false</LinksUpToDate>
  <CharactersWithSpaces>26002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Bencid Constanza</cp:lastModifiedBy>
  <cp:revision>2</cp:revision>
  <dcterms:created xsi:type="dcterms:W3CDTF">2021-10-14T13:56:00Z</dcterms:created>
  <dcterms:modified xsi:type="dcterms:W3CDTF">2021-10-14T13:56:00Z</dcterms:modified>
</cp:coreProperties>
</file>