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2C" w:rsidRPr="00F200E9" w:rsidRDefault="00824AF1" w:rsidP="00F200E9">
      <w:pPr>
        <w:spacing w:after="0" w:line="48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F200E9">
        <w:rPr>
          <w:rFonts w:ascii="Trebuchet MS" w:hAnsi="Trebuchet MS" w:cs="Times New Roman"/>
          <w:b/>
          <w:sz w:val="24"/>
          <w:szCs w:val="24"/>
        </w:rPr>
        <w:t xml:space="preserve">“Nada como ir juntos a la par”: </w:t>
      </w:r>
      <w:r w:rsidRPr="00F200E9">
        <w:rPr>
          <w:rFonts w:ascii="Trebuchet MS" w:hAnsi="Trebuchet MS" w:cs="Times New Roman"/>
          <w:b/>
          <w:i/>
          <w:sz w:val="24"/>
          <w:szCs w:val="24"/>
        </w:rPr>
        <w:t xml:space="preserve">El libro de </w:t>
      </w:r>
      <w:proofErr w:type="spellStart"/>
      <w:r w:rsidRPr="00F200E9">
        <w:rPr>
          <w:rFonts w:ascii="Trebuchet MS" w:hAnsi="Trebuchet MS" w:cs="Times New Roman"/>
          <w:b/>
          <w:i/>
          <w:sz w:val="24"/>
          <w:szCs w:val="24"/>
        </w:rPr>
        <w:t>Tamar</w:t>
      </w:r>
      <w:proofErr w:type="spellEnd"/>
      <w:r w:rsidRPr="00F200E9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Pr="00F200E9">
        <w:rPr>
          <w:rFonts w:ascii="Trebuchet MS" w:hAnsi="Trebuchet MS" w:cs="Times New Roman"/>
          <w:b/>
          <w:sz w:val="24"/>
          <w:szCs w:val="24"/>
        </w:rPr>
        <w:t xml:space="preserve">de Tamara </w:t>
      </w:r>
      <w:proofErr w:type="spellStart"/>
      <w:r w:rsidRPr="00F200E9">
        <w:rPr>
          <w:rFonts w:ascii="Trebuchet MS" w:hAnsi="Trebuchet MS" w:cs="Times New Roman"/>
          <w:b/>
          <w:sz w:val="24"/>
          <w:szCs w:val="24"/>
        </w:rPr>
        <w:t>Kamenszain</w:t>
      </w:r>
      <w:proofErr w:type="spellEnd"/>
    </w:p>
    <w:p w:rsidR="00824AF1" w:rsidRPr="00F200E9" w:rsidRDefault="00824AF1" w:rsidP="00F200E9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</w:p>
    <w:p w:rsidR="00824AF1" w:rsidRPr="00F200E9" w:rsidRDefault="00824AF1" w:rsidP="00F200E9">
      <w:pPr>
        <w:spacing w:after="0" w:line="480" w:lineRule="auto"/>
        <w:jc w:val="right"/>
        <w:rPr>
          <w:rFonts w:ascii="Trebuchet MS" w:hAnsi="Trebuchet MS" w:cs="Times New Roman"/>
          <w:sz w:val="24"/>
          <w:szCs w:val="24"/>
        </w:rPr>
      </w:pPr>
      <w:proofErr w:type="gramStart"/>
      <w:r w:rsidRPr="00F200E9">
        <w:rPr>
          <w:rFonts w:ascii="Trebuchet MS" w:hAnsi="Trebuchet MS" w:cs="Times New Roman"/>
          <w:sz w:val="24"/>
          <w:szCs w:val="24"/>
        </w:rPr>
        <w:t>por</w:t>
      </w:r>
      <w:proofErr w:type="gramEnd"/>
      <w:r w:rsidRPr="00F200E9">
        <w:rPr>
          <w:rFonts w:ascii="Trebuchet MS" w:hAnsi="Trebuchet MS" w:cs="Times New Roman"/>
          <w:sz w:val="24"/>
          <w:szCs w:val="24"/>
        </w:rPr>
        <w:t xml:space="preserve"> Diego Hernán Rosain</w:t>
      </w:r>
    </w:p>
    <w:p w:rsidR="00824AF1" w:rsidRPr="00F200E9" w:rsidRDefault="00824AF1" w:rsidP="00F200E9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</w:p>
    <w:p w:rsidR="00824AF1" w:rsidRPr="00F200E9" w:rsidRDefault="00470DA6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 xml:space="preserve">Reza la creencia popular que el tiempo sana todas las heridas; sin embargo, hay algunas que permanecen abiertas indefinidamente y no hay sutura que permita </w:t>
      </w:r>
      <w:r w:rsidR="00F200E9">
        <w:rPr>
          <w:rFonts w:ascii="Trebuchet MS" w:hAnsi="Trebuchet MS" w:cs="Times New Roman"/>
          <w:sz w:val="24"/>
          <w:szCs w:val="24"/>
        </w:rPr>
        <w:t>remendarlas</w:t>
      </w:r>
      <w:r w:rsidRPr="00F200E9">
        <w:rPr>
          <w:rFonts w:ascii="Trebuchet MS" w:hAnsi="Trebuchet MS" w:cs="Times New Roman"/>
          <w:sz w:val="24"/>
          <w:szCs w:val="24"/>
        </w:rPr>
        <w:t xml:space="preserve">. No por el sufrimiento que ellas generan, sino porque el curarlas implicaría la pérdida de algo mucho más valioso que la superación del dolor. </w:t>
      </w:r>
      <w:r w:rsidRPr="00F200E9"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 w:rsidRPr="00F200E9"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es el producto de una herida que</w:t>
      </w:r>
      <w:r w:rsidR="00D4607F" w:rsidRPr="00F200E9">
        <w:rPr>
          <w:rFonts w:ascii="Trebuchet MS" w:hAnsi="Trebuchet MS" w:cs="Times New Roman"/>
          <w:sz w:val="24"/>
          <w:szCs w:val="24"/>
        </w:rPr>
        <w:t xml:space="preserve"> se</w:t>
      </w:r>
      <w:r w:rsidRPr="00F200E9">
        <w:rPr>
          <w:rFonts w:ascii="Trebuchet MS" w:hAnsi="Trebuchet MS" w:cs="Times New Roman"/>
          <w:sz w:val="24"/>
          <w:szCs w:val="24"/>
        </w:rPr>
        <w:t xml:space="preserve"> ha </w:t>
      </w:r>
      <w:r w:rsidR="00D4607F" w:rsidRPr="00F200E9">
        <w:rPr>
          <w:rFonts w:ascii="Trebuchet MS" w:hAnsi="Trebuchet MS" w:cs="Times New Roman"/>
          <w:sz w:val="24"/>
          <w:szCs w:val="24"/>
        </w:rPr>
        <w:t>mantenido</w:t>
      </w:r>
      <w:r w:rsidRPr="00F200E9">
        <w:rPr>
          <w:rFonts w:ascii="Trebuchet MS" w:hAnsi="Trebuchet MS" w:cs="Times New Roman"/>
          <w:sz w:val="24"/>
          <w:szCs w:val="24"/>
        </w:rPr>
        <w:t xml:space="preserve"> </w:t>
      </w:r>
      <w:r w:rsidR="00D4607F" w:rsidRPr="00F200E9">
        <w:rPr>
          <w:rFonts w:ascii="Trebuchet MS" w:hAnsi="Trebuchet MS" w:cs="Times New Roman"/>
          <w:sz w:val="24"/>
          <w:szCs w:val="24"/>
        </w:rPr>
        <w:t>en carne viva</w:t>
      </w:r>
      <w:r w:rsidRPr="00F200E9">
        <w:rPr>
          <w:rFonts w:ascii="Trebuchet MS" w:hAnsi="Trebuchet MS" w:cs="Times New Roman"/>
          <w:sz w:val="24"/>
          <w:szCs w:val="24"/>
        </w:rPr>
        <w:t xml:space="preserve"> por dieciocho años, pero también es la prueba de un gran amor y cariño entre dos personas que compartieron más de </w:t>
      </w:r>
      <w:proofErr w:type="gramStart"/>
      <w:r w:rsidRPr="00F200E9">
        <w:rPr>
          <w:rFonts w:ascii="Trebuchet MS" w:hAnsi="Trebuchet MS" w:cs="Times New Roman"/>
          <w:sz w:val="24"/>
          <w:szCs w:val="24"/>
        </w:rPr>
        <w:t>media vida juntas</w:t>
      </w:r>
      <w:proofErr w:type="gramEnd"/>
      <w:r w:rsidRPr="00F200E9">
        <w:rPr>
          <w:rFonts w:ascii="Trebuchet MS" w:hAnsi="Trebuchet MS" w:cs="Times New Roman"/>
          <w:sz w:val="24"/>
          <w:szCs w:val="24"/>
        </w:rPr>
        <w:t xml:space="preserve">. </w:t>
      </w:r>
      <w:r w:rsidR="00F200E9">
        <w:rPr>
          <w:rFonts w:ascii="Trebuchet MS" w:hAnsi="Trebuchet MS" w:cs="Times New Roman"/>
          <w:sz w:val="24"/>
          <w:szCs w:val="24"/>
        </w:rPr>
        <w:t>Este –</w:t>
      </w:r>
      <w:r w:rsidRPr="00F200E9">
        <w:rPr>
          <w:rFonts w:ascii="Trebuchet MS" w:hAnsi="Trebuchet MS" w:cs="Times New Roman"/>
          <w:sz w:val="24"/>
          <w:szCs w:val="24"/>
        </w:rPr>
        <w:t>cómo llamarlo, ¿ensayo? ¿</w:t>
      </w:r>
      <w:proofErr w:type="gramStart"/>
      <w:r w:rsidRPr="00F200E9">
        <w:rPr>
          <w:rFonts w:ascii="Trebuchet MS" w:hAnsi="Trebuchet MS" w:cs="Times New Roman"/>
          <w:sz w:val="24"/>
          <w:szCs w:val="24"/>
        </w:rPr>
        <w:t>confesión</w:t>
      </w:r>
      <w:proofErr w:type="gramEnd"/>
      <w:r w:rsidRPr="00F200E9">
        <w:rPr>
          <w:rFonts w:ascii="Trebuchet MS" w:hAnsi="Trebuchet MS" w:cs="Times New Roman"/>
          <w:sz w:val="24"/>
          <w:szCs w:val="24"/>
        </w:rPr>
        <w:t xml:space="preserve">? </w:t>
      </w:r>
      <w:r w:rsidR="00DF3DB8" w:rsidRPr="00F200E9">
        <w:rPr>
          <w:rFonts w:ascii="Trebuchet MS" w:hAnsi="Trebuchet MS" w:cs="Times New Roman"/>
          <w:sz w:val="24"/>
          <w:szCs w:val="24"/>
        </w:rPr>
        <w:t>¿</w:t>
      </w:r>
      <w:proofErr w:type="gramStart"/>
      <w:r w:rsidR="00DF3DB8" w:rsidRPr="00F200E9">
        <w:rPr>
          <w:rFonts w:ascii="Trebuchet MS" w:hAnsi="Trebuchet MS" w:cs="Times New Roman"/>
          <w:sz w:val="24"/>
          <w:szCs w:val="24"/>
        </w:rPr>
        <w:t>autobiografía</w:t>
      </w:r>
      <w:proofErr w:type="gramEnd"/>
      <w:r w:rsidR="00DF3DB8" w:rsidRPr="00F200E9">
        <w:rPr>
          <w:rFonts w:ascii="Trebuchet MS" w:hAnsi="Trebuchet MS" w:cs="Times New Roman"/>
          <w:sz w:val="24"/>
          <w:szCs w:val="24"/>
        </w:rPr>
        <w:t>? ¿</w:t>
      </w:r>
      <w:proofErr w:type="spellStart"/>
      <w:r w:rsidR="00DF3DB8" w:rsidRPr="00F200E9">
        <w:rPr>
          <w:rFonts w:ascii="Trebuchet MS" w:hAnsi="Trebuchet MS" w:cs="Times New Roman"/>
          <w:sz w:val="24"/>
          <w:szCs w:val="24"/>
        </w:rPr>
        <w:t>co</w:t>
      </w:r>
      <w:proofErr w:type="spellEnd"/>
      <w:r w:rsidR="00DF3DB8" w:rsidRPr="00F200E9">
        <w:rPr>
          <w:rFonts w:ascii="Trebuchet MS" w:hAnsi="Trebuchet MS" w:cs="Times New Roman"/>
          <w:sz w:val="24"/>
          <w:szCs w:val="24"/>
        </w:rPr>
        <w:t xml:space="preserve">-biografía? </w:t>
      </w:r>
      <w:r w:rsidRPr="00F200E9">
        <w:rPr>
          <w:rFonts w:ascii="Trebuchet MS" w:hAnsi="Trebuchet MS" w:cs="Times New Roman"/>
          <w:sz w:val="24"/>
          <w:szCs w:val="24"/>
        </w:rPr>
        <w:t>¿carta de amor?– texto recoge no solo las voces de</w:t>
      </w:r>
      <w:r w:rsidR="00B06F9E" w:rsidRPr="00F200E9">
        <w:rPr>
          <w:rFonts w:ascii="Trebuchet MS" w:hAnsi="Trebuchet MS" w:cs="Times New Roman"/>
          <w:sz w:val="24"/>
          <w:szCs w:val="24"/>
        </w:rPr>
        <w:t xml:space="preserve"> los escritores</w:t>
      </w:r>
      <w:r w:rsidRPr="00F200E9">
        <w:rPr>
          <w:rFonts w:ascii="Trebuchet MS" w:hAnsi="Trebuchet MS" w:cs="Times New Roman"/>
          <w:sz w:val="24"/>
          <w:szCs w:val="24"/>
        </w:rPr>
        <w:t xml:space="preserve"> Tamara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Kamenszain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y Héctor Libertella</w:t>
      </w:r>
      <w:r w:rsidR="00B06F9E" w:rsidRPr="00F200E9">
        <w:rPr>
          <w:rFonts w:ascii="Trebuchet MS" w:hAnsi="Trebuchet MS" w:cs="Times New Roman"/>
          <w:sz w:val="24"/>
          <w:szCs w:val="24"/>
        </w:rPr>
        <w:t xml:space="preserve">, quienes podrían ser considerados </w:t>
      </w:r>
      <w:r w:rsidR="00D40A42" w:rsidRPr="00F200E9">
        <w:rPr>
          <w:rFonts w:ascii="Trebuchet MS" w:hAnsi="Trebuchet MS" w:cs="Times New Roman"/>
          <w:sz w:val="24"/>
          <w:szCs w:val="24"/>
        </w:rPr>
        <w:t>los</w:t>
      </w:r>
      <w:r w:rsidR="00B06F9E" w:rsidRPr="00F200E9">
        <w:rPr>
          <w:rFonts w:ascii="Trebuchet MS" w:hAnsi="Trebuchet MS" w:cs="Times New Roman"/>
          <w:sz w:val="24"/>
          <w:szCs w:val="24"/>
        </w:rPr>
        <w:t xml:space="preserve"> coautores</w:t>
      </w:r>
      <w:r w:rsidR="00D40A42" w:rsidRPr="00F200E9">
        <w:rPr>
          <w:rFonts w:ascii="Trebuchet MS" w:hAnsi="Trebuchet MS" w:cs="Times New Roman"/>
          <w:sz w:val="24"/>
          <w:szCs w:val="24"/>
        </w:rPr>
        <w:t xml:space="preserve"> de</w:t>
      </w:r>
      <w:r w:rsidR="00B06F9E" w:rsidRPr="00F200E9">
        <w:rPr>
          <w:rFonts w:ascii="Trebuchet MS" w:hAnsi="Trebuchet MS" w:cs="Times New Roman"/>
          <w:sz w:val="24"/>
          <w:szCs w:val="24"/>
        </w:rPr>
        <w:t xml:space="preserve"> </w:t>
      </w:r>
      <w:r w:rsidR="00B06F9E" w:rsidRPr="00F200E9"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 w:rsidR="00B06F9E" w:rsidRPr="00F200E9"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 w:rsidR="00B06F9E" w:rsidRPr="00F200E9">
        <w:rPr>
          <w:rFonts w:ascii="Trebuchet MS" w:hAnsi="Trebuchet MS" w:cs="Times New Roman"/>
          <w:sz w:val="24"/>
          <w:szCs w:val="24"/>
        </w:rPr>
        <w:t>; también aparecen las voces de una generación estrechamente vinculada a ellos y una serie de parejas literarias a las cuales ella, Tamara, apela para repensar su relación con Héctor.</w:t>
      </w:r>
    </w:p>
    <w:p w:rsidR="00D4607F" w:rsidRPr="00F200E9" w:rsidRDefault="00683A95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 xml:space="preserve">El volumen abre con la impresión de un papel que exhibe dos tipos de letras con diferente contenido: una en </w:t>
      </w:r>
      <w:proofErr w:type="gramStart"/>
      <w:r w:rsidRPr="00F200E9">
        <w:rPr>
          <w:rFonts w:ascii="Trebuchet MS" w:hAnsi="Trebuchet MS" w:cs="Times New Roman"/>
          <w:sz w:val="24"/>
          <w:szCs w:val="24"/>
        </w:rPr>
        <w:t>el margen superior, manuscrita</w:t>
      </w:r>
      <w:proofErr w:type="gramEnd"/>
      <w:r w:rsidRPr="00F200E9">
        <w:rPr>
          <w:rFonts w:ascii="Trebuchet MS" w:hAnsi="Trebuchet MS" w:cs="Times New Roman"/>
          <w:sz w:val="24"/>
          <w:szCs w:val="24"/>
        </w:rPr>
        <w:t>, en cursiva; otra central, mecanografiada, en imprenta. La primera enuncia una afirmación que denota asombro; la segunda, un poema. Esta copia cuyo referente real aparece en una hoja A4 es un papel que el escritor bahiano dejó a su exesposa por debajo de la puerta de su antiguo departamento de casados el 2 de julio del año 2000</w:t>
      </w:r>
      <w:r w:rsidR="00DF3DB8" w:rsidRPr="00F200E9">
        <w:rPr>
          <w:rFonts w:ascii="Trebuchet MS" w:hAnsi="Trebuchet MS" w:cs="Times New Roman"/>
          <w:sz w:val="24"/>
          <w:szCs w:val="24"/>
        </w:rPr>
        <w:t xml:space="preserve">. Al momento de leerlo, Tamara no pudo con su desconcierto y el papel quedó perdido en un cajón y sin respuesta. Quince </w:t>
      </w:r>
      <w:r w:rsidR="00DF3DB8" w:rsidRPr="00F200E9">
        <w:rPr>
          <w:rFonts w:ascii="Trebuchet MS" w:hAnsi="Trebuchet MS" w:cs="Times New Roman"/>
          <w:sz w:val="24"/>
          <w:szCs w:val="24"/>
        </w:rPr>
        <w:lastRenderedPageBreak/>
        <w:t xml:space="preserve">años después, con la muerte de Héctor de por medio, la hoja </w:t>
      </w:r>
      <w:r w:rsidR="00D40A42" w:rsidRPr="00F200E9">
        <w:rPr>
          <w:rFonts w:ascii="Trebuchet MS" w:hAnsi="Trebuchet MS" w:cs="Times New Roman"/>
          <w:sz w:val="24"/>
          <w:szCs w:val="24"/>
        </w:rPr>
        <w:t>fue</w:t>
      </w:r>
      <w:r w:rsidR="00DF3DB8" w:rsidRPr="00F200E9">
        <w:rPr>
          <w:rFonts w:ascii="Trebuchet MS" w:hAnsi="Trebuchet MS" w:cs="Times New Roman"/>
          <w:sz w:val="24"/>
          <w:szCs w:val="24"/>
        </w:rPr>
        <w:t xml:space="preserve"> reencontrada y, gracias a la distancia y la posibilidad de recapacitar que ofrece el tiempo, las</w:t>
      </w:r>
      <w:r w:rsidR="00D40A42" w:rsidRPr="00F200E9">
        <w:rPr>
          <w:rFonts w:ascii="Trebuchet MS" w:hAnsi="Trebuchet MS" w:cs="Times New Roman"/>
          <w:sz w:val="24"/>
          <w:szCs w:val="24"/>
        </w:rPr>
        <w:t xml:space="preserve"> palabras comenzaron</w:t>
      </w:r>
      <w:r w:rsidR="00DF3DB8" w:rsidRPr="00F200E9">
        <w:rPr>
          <w:rFonts w:ascii="Trebuchet MS" w:hAnsi="Trebuchet MS" w:cs="Times New Roman"/>
          <w:sz w:val="24"/>
          <w:szCs w:val="24"/>
        </w:rPr>
        <w:t xml:space="preserve"> a cobrar un nuevo significado</w:t>
      </w:r>
      <w:r w:rsidR="00D4607F" w:rsidRPr="00F200E9">
        <w:rPr>
          <w:rFonts w:ascii="Trebuchet MS" w:hAnsi="Trebuchet MS" w:cs="Times New Roman"/>
          <w:sz w:val="24"/>
          <w:szCs w:val="24"/>
        </w:rPr>
        <w:t xml:space="preserve"> (</w:t>
      </w:r>
      <w:proofErr w:type="spellStart"/>
      <w:r w:rsidR="00D4607F" w:rsidRPr="00F200E9">
        <w:rPr>
          <w:rFonts w:ascii="Trebuchet MS" w:hAnsi="Trebuchet MS" w:cs="Times New Roman"/>
          <w:sz w:val="24"/>
          <w:szCs w:val="24"/>
        </w:rPr>
        <w:t>Kamenszain</w:t>
      </w:r>
      <w:proofErr w:type="spellEnd"/>
      <w:r w:rsidR="00D4607F" w:rsidRPr="00F200E9">
        <w:rPr>
          <w:rFonts w:ascii="Trebuchet MS" w:hAnsi="Trebuchet MS" w:cs="Times New Roman"/>
          <w:sz w:val="24"/>
          <w:szCs w:val="24"/>
        </w:rPr>
        <w:t xml:space="preserve"> 2018: 18)</w:t>
      </w:r>
      <w:r w:rsidR="00DF3DB8" w:rsidRPr="00F200E9">
        <w:rPr>
          <w:rFonts w:ascii="Trebuchet MS" w:hAnsi="Trebuchet MS" w:cs="Times New Roman"/>
          <w:sz w:val="24"/>
          <w:szCs w:val="24"/>
        </w:rPr>
        <w:t xml:space="preserve">. Así nace </w:t>
      </w:r>
      <w:r w:rsidR="00DF3DB8" w:rsidRPr="00F200E9"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 w:rsidR="00DF3DB8" w:rsidRPr="00F200E9"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 w:rsidR="00DF3DB8" w:rsidRPr="00F200E9">
        <w:rPr>
          <w:rFonts w:ascii="Trebuchet MS" w:hAnsi="Trebuchet MS" w:cs="Times New Roman"/>
          <w:sz w:val="24"/>
          <w:szCs w:val="24"/>
        </w:rPr>
        <w:t>, del poema “</w:t>
      </w:r>
      <w:proofErr w:type="spellStart"/>
      <w:r w:rsidR="00DF3DB8" w:rsidRPr="00F200E9">
        <w:rPr>
          <w:rFonts w:ascii="Trebuchet MS" w:hAnsi="Trebuchet MS" w:cs="Times New Roman"/>
          <w:sz w:val="24"/>
          <w:szCs w:val="24"/>
        </w:rPr>
        <w:t>Tam</w:t>
      </w:r>
      <w:r w:rsidR="00D4607F" w:rsidRPr="00F200E9">
        <w:rPr>
          <w:rFonts w:ascii="Trebuchet MS" w:hAnsi="Trebuchet MS" w:cs="Times New Roman"/>
          <w:sz w:val="24"/>
          <w:szCs w:val="24"/>
        </w:rPr>
        <w:t>ar</w:t>
      </w:r>
      <w:proofErr w:type="spellEnd"/>
      <w:r w:rsidR="00D4607F" w:rsidRPr="00F200E9">
        <w:rPr>
          <w:rFonts w:ascii="Trebuchet MS" w:hAnsi="Trebuchet MS" w:cs="Times New Roman"/>
          <w:sz w:val="24"/>
          <w:szCs w:val="24"/>
        </w:rPr>
        <w:t xml:space="preserve">” del ahora difunto </w:t>
      </w:r>
      <w:proofErr w:type="spellStart"/>
      <w:r w:rsidR="00D4607F" w:rsidRPr="00F200E9">
        <w:rPr>
          <w:rFonts w:ascii="Trebuchet MS" w:hAnsi="Trebuchet MS" w:cs="Times New Roman"/>
          <w:sz w:val="24"/>
          <w:szCs w:val="24"/>
        </w:rPr>
        <w:t>exesposo</w:t>
      </w:r>
      <w:proofErr w:type="spellEnd"/>
      <w:r w:rsidR="00D4607F" w:rsidRPr="00F200E9">
        <w:rPr>
          <w:rFonts w:ascii="Trebuchet MS" w:hAnsi="Trebuchet MS" w:cs="Times New Roman"/>
          <w:sz w:val="24"/>
          <w:szCs w:val="24"/>
        </w:rPr>
        <w:t>.</w:t>
      </w:r>
    </w:p>
    <w:p w:rsidR="00FA4655" w:rsidRPr="00F200E9" w:rsidRDefault="00D4607F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 xml:space="preserve">La poesía fue </w:t>
      </w:r>
      <w:r w:rsidR="00DF3DB8" w:rsidRPr="00F200E9">
        <w:rPr>
          <w:rFonts w:ascii="Trebuchet MS" w:hAnsi="Trebuchet MS" w:cs="Times New Roman"/>
          <w:sz w:val="24"/>
          <w:szCs w:val="24"/>
        </w:rPr>
        <w:t xml:space="preserve">un género extraño y poco frecuentado por la pluma </w:t>
      </w:r>
      <w:proofErr w:type="spellStart"/>
      <w:r w:rsidR="00DF3DB8" w:rsidRPr="00F200E9">
        <w:rPr>
          <w:rFonts w:ascii="Trebuchet MS" w:hAnsi="Trebuchet MS" w:cs="Times New Roman"/>
          <w:sz w:val="24"/>
          <w:szCs w:val="24"/>
        </w:rPr>
        <w:t>libertelliana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>, pero no absolutamente foránea</w:t>
      </w:r>
      <w:r w:rsidR="00DF3DB8" w:rsidRPr="00F200E9">
        <w:rPr>
          <w:rFonts w:ascii="Trebuchet MS" w:hAnsi="Trebuchet MS" w:cs="Times New Roman"/>
          <w:sz w:val="24"/>
          <w:szCs w:val="24"/>
        </w:rPr>
        <w:t>.</w:t>
      </w:r>
      <w:r w:rsidRPr="00F200E9">
        <w:rPr>
          <w:rFonts w:ascii="Trebuchet MS" w:hAnsi="Trebuchet MS" w:cs="Times New Roman"/>
          <w:sz w:val="24"/>
          <w:szCs w:val="24"/>
        </w:rPr>
        <w:t xml:space="preserve"> En un gesto similar, Tamara escoge la prosa, una escritura que le resulta ajena al verso, para responder y recapacitar en torno a “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Tamar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”. Libertella es constantemente </w:t>
      </w:r>
      <w:r w:rsidR="00ED06A1" w:rsidRPr="00F200E9">
        <w:rPr>
          <w:rFonts w:ascii="Trebuchet MS" w:hAnsi="Trebuchet MS" w:cs="Times New Roman"/>
          <w:sz w:val="24"/>
          <w:szCs w:val="24"/>
        </w:rPr>
        <w:t>evocado</w:t>
      </w:r>
      <w:r w:rsidRPr="00F200E9">
        <w:rPr>
          <w:rFonts w:ascii="Trebuchet MS" w:hAnsi="Trebuchet MS" w:cs="Times New Roman"/>
          <w:sz w:val="24"/>
          <w:szCs w:val="24"/>
        </w:rPr>
        <w:t xml:space="preserve"> en la obra, pero no es sino hasta la mitad del texto que su nombre aparece explícitamente purgado de pronombres y </w:t>
      </w:r>
      <w:r w:rsidR="00ED06A1" w:rsidRPr="00F200E9">
        <w:rPr>
          <w:rFonts w:ascii="Trebuchet MS" w:hAnsi="Trebuchet MS" w:cs="Times New Roman"/>
          <w:sz w:val="24"/>
          <w:szCs w:val="24"/>
        </w:rPr>
        <w:t>alusiones. Hay una necesidad de acallar al autor del poema para dejar que el poema cuente su verdad, a pesar de que esa verdad sea en gran parte referencial.</w:t>
      </w:r>
      <w:r w:rsidR="00FA4655" w:rsidRPr="00F200E9">
        <w:rPr>
          <w:rFonts w:ascii="Trebuchet MS" w:hAnsi="Trebuchet MS" w:cs="Times New Roman"/>
          <w:sz w:val="24"/>
          <w:szCs w:val="24"/>
        </w:rPr>
        <w:t xml:space="preserve"> La escritora, a su vez, debe amordazar a la crítica para poder extraer su cuota de realidad al poema sin colocarse en una postura taxativamente academicista. Es que Tamara decide leer “</w:t>
      </w:r>
      <w:proofErr w:type="spellStart"/>
      <w:r w:rsidR="00FA4655" w:rsidRPr="00F200E9">
        <w:rPr>
          <w:rFonts w:ascii="Trebuchet MS" w:hAnsi="Trebuchet MS" w:cs="Times New Roman"/>
          <w:sz w:val="24"/>
          <w:szCs w:val="24"/>
        </w:rPr>
        <w:t>Tamar</w:t>
      </w:r>
      <w:proofErr w:type="spellEnd"/>
      <w:r w:rsidR="00FA4655" w:rsidRPr="00F200E9">
        <w:rPr>
          <w:rFonts w:ascii="Trebuchet MS" w:hAnsi="Trebuchet MS" w:cs="Times New Roman"/>
          <w:sz w:val="24"/>
          <w:szCs w:val="24"/>
        </w:rPr>
        <w:t xml:space="preserve">” como un poema de amor, ligado directamente a la tradición del amor cortés o </w:t>
      </w:r>
      <w:r w:rsidR="00FA4655" w:rsidRPr="00F200E9">
        <w:rPr>
          <w:rFonts w:ascii="Trebuchet MS" w:hAnsi="Trebuchet MS" w:cs="Times New Roman"/>
          <w:i/>
          <w:sz w:val="24"/>
          <w:szCs w:val="24"/>
        </w:rPr>
        <w:t>fine amor</w:t>
      </w:r>
      <w:r w:rsidR="00FA4655" w:rsidRPr="00F200E9">
        <w:rPr>
          <w:rFonts w:ascii="Trebuchet MS" w:hAnsi="Trebuchet MS" w:cs="Times New Roman"/>
          <w:sz w:val="24"/>
          <w:szCs w:val="24"/>
        </w:rPr>
        <w:t xml:space="preserve"> de los trovadores herméticos. Es por ello que cada capítulo es un intento extenuante de desgajar referentes y significado a cada unidad semántica del poema.</w:t>
      </w:r>
    </w:p>
    <w:p w:rsidR="00D40A42" w:rsidRPr="00F200E9" w:rsidRDefault="00D40A42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 xml:space="preserve">Hay en </w:t>
      </w:r>
      <w:r w:rsidRPr="00F200E9"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 w:rsidRPr="00F200E9"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una enorme preocupación por decodificar el texto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libertelliano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en clave biográfica. El poema del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exesposo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es más que un juego de palabras, anagramas y aliteraciones con el nombre de la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exesposa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: cuenta algunos de los hitos más íntimos de su historia cuya única destinataria es la persona a la cual aún se ama, aunque sea de un modo diferente. Tamara se convierte así en cómplice de aquella trama y única capaz de desandar la letra </w:t>
      </w:r>
      <w:r w:rsidRPr="00F200E9">
        <w:rPr>
          <w:rFonts w:ascii="Trebuchet MS" w:hAnsi="Trebuchet MS" w:cs="Times New Roman"/>
          <w:sz w:val="24"/>
          <w:szCs w:val="24"/>
        </w:rPr>
        <w:lastRenderedPageBreak/>
        <w:t>hermética de Libertella para esclarecer al lector el sentido de esos bolsones semánticos.</w:t>
      </w:r>
    </w:p>
    <w:p w:rsidR="009B196A" w:rsidRPr="00F200E9" w:rsidRDefault="00E8494D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>L</w:t>
      </w:r>
      <w:r w:rsidR="009B196A" w:rsidRPr="00F200E9">
        <w:rPr>
          <w:rFonts w:ascii="Trebuchet MS" w:hAnsi="Trebuchet MS" w:cs="Times New Roman"/>
          <w:sz w:val="24"/>
          <w:szCs w:val="24"/>
        </w:rPr>
        <w:t xml:space="preserve">as parejas citadas </w:t>
      </w:r>
      <w:r w:rsidRPr="00F200E9">
        <w:rPr>
          <w:rFonts w:ascii="Trebuchet MS" w:hAnsi="Trebuchet MS" w:cs="Times New Roman"/>
          <w:sz w:val="24"/>
          <w:szCs w:val="24"/>
        </w:rPr>
        <w:t>–</w:t>
      </w:r>
      <w:r w:rsidR="009B196A" w:rsidRPr="00F200E9">
        <w:rPr>
          <w:rFonts w:ascii="Trebuchet MS" w:hAnsi="Trebuchet MS" w:cs="Times New Roman"/>
          <w:sz w:val="24"/>
          <w:szCs w:val="24"/>
        </w:rPr>
        <w:t xml:space="preserve">Ricardo </w:t>
      </w:r>
      <w:proofErr w:type="spellStart"/>
      <w:r w:rsidR="009B196A" w:rsidRPr="00F200E9">
        <w:rPr>
          <w:rFonts w:ascii="Trebuchet MS" w:hAnsi="Trebuchet MS" w:cs="Times New Roman"/>
          <w:sz w:val="24"/>
          <w:szCs w:val="24"/>
        </w:rPr>
        <w:t>Piglia</w:t>
      </w:r>
      <w:proofErr w:type="spellEnd"/>
      <w:r w:rsidR="009B196A" w:rsidRPr="00F200E9">
        <w:rPr>
          <w:rFonts w:ascii="Trebuchet MS" w:hAnsi="Trebuchet MS" w:cs="Times New Roman"/>
          <w:sz w:val="24"/>
          <w:szCs w:val="24"/>
        </w:rPr>
        <w:t xml:space="preserve"> y Josefina </w:t>
      </w:r>
      <w:proofErr w:type="spellStart"/>
      <w:r w:rsidR="009B196A" w:rsidRPr="00F200E9">
        <w:rPr>
          <w:rFonts w:ascii="Trebuchet MS" w:hAnsi="Trebuchet MS" w:cs="Times New Roman"/>
          <w:sz w:val="24"/>
          <w:szCs w:val="24"/>
        </w:rPr>
        <w:t>Ludmer</w:t>
      </w:r>
      <w:proofErr w:type="spellEnd"/>
      <w:r w:rsidR="009B196A" w:rsidRPr="00F200E9">
        <w:rPr>
          <w:rFonts w:ascii="Trebuchet MS" w:hAnsi="Trebuchet MS" w:cs="Times New Roman"/>
          <w:sz w:val="24"/>
          <w:szCs w:val="24"/>
        </w:rPr>
        <w:t xml:space="preserve">, Ted Hughes y Sylvia </w:t>
      </w:r>
      <w:proofErr w:type="spellStart"/>
      <w:r w:rsidR="009B196A" w:rsidRPr="00F200E9">
        <w:rPr>
          <w:rFonts w:ascii="Trebuchet MS" w:hAnsi="Trebuchet MS" w:cs="Times New Roman"/>
          <w:sz w:val="24"/>
          <w:szCs w:val="24"/>
        </w:rPr>
        <w:t>Plath</w:t>
      </w:r>
      <w:proofErr w:type="spellEnd"/>
      <w:r w:rsidR="009B196A" w:rsidRPr="00F200E9">
        <w:rPr>
          <w:rFonts w:ascii="Trebuchet MS" w:hAnsi="Trebuchet MS" w:cs="Times New Roman"/>
          <w:sz w:val="24"/>
          <w:szCs w:val="24"/>
        </w:rPr>
        <w:t xml:space="preserve">, Sharon </w:t>
      </w:r>
      <w:proofErr w:type="spellStart"/>
      <w:r w:rsidR="009B196A" w:rsidRPr="00F200E9">
        <w:rPr>
          <w:rFonts w:ascii="Trebuchet MS" w:hAnsi="Trebuchet MS" w:cs="Times New Roman"/>
          <w:sz w:val="24"/>
          <w:szCs w:val="24"/>
        </w:rPr>
        <w:t>Olds</w:t>
      </w:r>
      <w:proofErr w:type="spellEnd"/>
      <w:r w:rsidR="009B196A" w:rsidRPr="00F200E9">
        <w:rPr>
          <w:rFonts w:ascii="Trebuchet MS" w:hAnsi="Trebuchet MS" w:cs="Times New Roman"/>
          <w:sz w:val="24"/>
          <w:szCs w:val="24"/>
        </w:rPr>
        <w:t xml:space="preserve"> y su </w:t>
      </w:r>
      <w:proofErr w:type="spellStart"/>
      <w:r w:rsidR="009B196A" w:rsidRPr="00F200E9">
        <w:rPr>
          <w:rFonts w:ascii="Trebuchet MS" w:hAnsi="Trebuchet MS" w:cs="Times New Roman"/>
          <w:sz w:val="24"/>
          <w:szCs w:val="24"/>
        </w:rPr>
        <w:t>exmarido</w:t>
      </w:r>
      <w:proofErr w:type="spellEnd"/>
      <w:r w:rsidR="009B196A" w:rsidRPr="00F200E9">
        <w:rPr>
          <w:rFonts w:ascii="Trebuchet MS" w:hAnsi="Trebuchet MS" w:cs="Times New Roman"/>
          <w:sz w:val="24"/>
          <w:szCs w:val="24"/>
        </w:rPr>
        <w:t xml:space="preserve"> médico, Ju</w:t>
      </w:r>
      <w:r w:rsidRPr="00F200E9">
        <w:rPr>
          <w:rFonts w:ascii="Trebuchet MS" w:hAnsi="Trebuchet MS" w:cs="Times New Roman"/>
          <w:sz w:val="24"/>
          <w:szCs w:val="24"/>
        </w:rPr>
        <w:t xml:space="preserve">lia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Kristeva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y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Philippe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Sollers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– funcionan a modo de espejo: por un lado, reflejan realidades que ellos, como cónyuges, experimentaron en carne y hueso; pero, por el otro, a veces el </w:t>
      </w:r>
      <w:r w:rsidR="002B4A37" w:rsidRPr="00F200E9">
        <w:rPr>
          <w:rFonts w:ascii="Trebuchet MS" w:hAnsi="Trebuchet MS" w:cs="Times New Roman"/>
          <w:sz w:val="24"/>
          <w:szCs w:val="24"/>
        </w:rPr>
        <w:t>cristal</w:t>
      </w:r>
      <w:r w:rsidRPr="00F200E9">
        <w:rPr>
          <w:rFonts w:ascii="Trebuchet MS" w:hAnsi="Trebuchet MS" w:cs="Times New Roman"/>
          <w:sz w:val="24"/>
          <w:szCs w:val="24"/>
        </w:rPr>
        <w:t xml:space="preserve"> se opaca sirviendo de contraejemplo, algo a lo que ellos jamás llegaron o con lo que Tamara se siente disconforme. Pero estas parejas también enuncian algo más: la parte pública de la intimidad y </w:t>
      </w:r>
      <w:r w:rsidR="00124261" w:rsidRPr="00F200E9">
        <w:rPr>
          <w:rFonts w:ascii="Trebuchet MS" w:hAnsi="Trebuchet MS" w:cs="Times New Roman"/>
          <w:sz w:val="24"/>
          <w:szCs w:val="24"/>
        </w:rPr>
        <w:t xml:space="preserve">cierta </w:t>
      </w:r>
      <w:r w:rsidR="002B4A37" w:rsidRPr="00F200E9">
        <w:rPr>
          <w:rFonts w:ascii="Trebuchet MS" w:hAnsi="Trebuchet MS" w:cs="Times New Roman"/>
          <w:sz w:val="24"/>
          <w:szCs w:val="24"/>
        </w:rPr>
        <w:t>densidad</w:t>
      </w:r>
      <w:r w:rsidR="00124261" w:rsidRPr="00F200E9">
        <w:rPr>
          <w:rFonts w:ascii="Trebuchet MS" w:hAnsi="Trebuchet MS" w:cs="Times New Roman"/>
          <w:sz w:val="24"/>
          <w:szCs w:val="24"/>
        </w:rPr>
        <w:t xml:space="preserve"> colectiva de la contemporaneidad. Las parejas son lo que dejan ver, sea esto antes o luego de la separación,</w:t>
      </w:r>
      <w:r w:rsidR="002B4A37" w:rsidRPr="00F200E9">
        <w:rPr>
          <w:rFonts w:ascii="Trebuchet MS" w:hAnsi="Trebuchet MS" w:cs="Times New Roman"/>
          <w:sz w:val="24"/>
          <w:szCs w:val="24"/>
        </w:rPr>
        <w:t xml:space="preserve"> y están conformadas por ciento de otras voces, como las de los amigos y las de los hijos.</w:t>
      </w:r>
    </w:p>
    <w:p w:rsidR="002B4A37" w:rsidRDefault="002B4A37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 w:rsidRPr="00F200E9">
        <w:rPr>
          <w:rFonts w:ascii="Trebuchet MS" w:hAnsi="Trebuchet MS" w:cs="Times New Roman"/>
          <w:sz w:val="24"/>
          <w:szCs w:val="24"/>
        </w:rPr>
        <w:t xml:space="preserve">Tamara abre y cierra </w:t>
      </w:r>
      <w:r w:rsidRPr="00F200E9"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 w:rsidRPr="00F200E9"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 w:rsidRPr="00F200E9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F200E9">
        <w:rPr>
          <w:rFonts w:ascii="Trebuchet MS" w:hAnsi="Trebuchet MS" w:cs="Times New Roman"/>
          <w:sz w:val="24"/>
          <w:szCs w:val="24"/>
        </w:rPr>
        <w:t xml:space="preserve">con dos citas de Mark </w:t>
      </w:r>
      <w:proofErr w:type="spellStart"/>
      <w:r w:rsidRPr="00F200E9">
        <w:rPr>
          <w:rFonts w:ascii="Trebuchet MS" w:hAnsi="Trebuchet MS" w:cs="Times New Roman"/>
          <w:sz w:val="24"/>
          <w:szCs w:val="24"/>
        </w:rPr>
        <w:t>Strand</w:t>
      </w:r>
      <w:proofErr w:type="spellEnd"/>
      <w:r w:rsidRPr="00F200E9">
        <w:rPr>
          <w:rFonts w:ascii="Trebuchet MS" w:hAnsi="Trebuchet MS" w:cs="Times New Roman"/>
          <w:sz w:val="24"/>
          <w:szCs w:val="24"/>
        </w:rPr>
        <w:t xml:space="preserve"> quien, en </w:t>
      </w:r>
      <w:r w:rsidRPr="00F200E9">
        <w:rPr>
          <w:rFonts w:ascii="Trebuchet MS" w:hAnsi="Trebuchet MS" w:cs="Times New Roman"/>
          <w:i/>
          <w:sz w:val="24"/>
          <w:szCs w:val="24"/>
        </w:rPr>
        <w:t xml:space="preserve">La historia de nuestras vidas </w:t>
      </w:r>
      <w:r w:rsidRPr="00F200E9">
        <w:rPr>
          <w:rFonts w:ascii="Trebuchet MS" w:hAnsi="Trebuchet MS" w:cs="Times New Roman"/>
          <w:sz w:val="24"/>
          <w:szCs w:val="24"/>
        </w:rPr>
        <w:t>(</w:t>
      </w:r>
      <w:proofErr w:type="spellStart"/>
      <w:r w:rsidR="00536911" w:rsidRPr="00F200E9">
        <w:rPr>
          <w:rFonts w:ascii="Trebuchet MS" w:hAnsi="Trebuchet MS" w:cs="Times New Roman"/>
          <w:i/>
          <w:sz w:val="24"/>
          <w:szCs w:val="24"/>
        </w:rPr>
        <w:t>The</w:t>
      </w:r>
      <w:proofErr w:type="spellEnd"/>
      <w:r w:rsidR="00536911" w:rsidRPr="00F200E9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="00536911" w:rsidRPr="00F200E9">
        <w:rPr>
          <w:rFonts w:ascii="Trebuchet MS" w:hAnsi="Trebuchet MS" w:cs="Times New Roman"/>
          <w:i/>
          <w:sz w:val="24"/>
          <w:szCs w:val="24"/>
        </w:rPr>
        <w:t>Story</w:t>
      </w:r>
      <w:proofErr w:type="spellEnd"/>
      <w:r w:rsidR="00536911" w:rsidRPr="00F200E9">
        <w:rPr>
          <w:rFonts w:ascii="Trebuchet MS" w:hAnsi="Trebuchet MS" w:cs="Times New Roman"/>
          <w:i/>
          <w:sz w:val="24"/>
          <w:szCs w:val="24"/>
        </w:rPr>
        <w:t xml:space="preserve"> of </w:t>
      </w:r>
      <w:proofErr w:type="spellStart"/>
      <w:r w:rsidR="00536911" w:rsidRPr="00F200E9">
        <w:rPr>
          <w:rFonts w:ascii="Trebuchet MS" w:hAnsi="Trebuchet MS" w:cs="Times New Roman"/>
          <w:i/>
          <w:sz w:val="24"/>
          <w:szCs w:val="24"/>
        </w:rPr>
        <w:t>Our</w:t>
      </w:r>
      <w:proofErr w:type="spellEnd"/>
      <w:r w:rsidR="00536911" w:rsidRPr="00F200E9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="00536911" w:rsidRPr="00F200E9">
        <w:rPr>
          <w:rFonts w:ascii="Trebuchet MS" w:hAnsi="Trebuchet MS" w:cs="Times New Roman"/>
          <w:i/>
          <w:sz w:val="24"/>
          <w:szCs w:val="24"/>
        </w:rPr>
        <w:t>Lives</w:t>
      </w:r>
      <w:proofErr w:type="spellEnd"/>
      <w:r w:rsidR="00536911" w:rsidRPr="00F200E9">
        <w:rPr>
          <w:rFonts w:ascii="Trebuchet MS" w:hAnsi="Trebuchet MS" w:cs="Times New Roman"/>
          <w:sz w:val="24"/>
          <w:szCs w:val="24"/>
        </w:rPr>
        <w:t xml:space="preserve">, 1973), narra en verso la historia de las vidas de una pareja que al mismo tiempo que </w:t>
      </w:r>
      <w:r w:rsidR="00F92783">
        <w:rPr>
          <w:rFonts w:ascii="Trebuchet MS" w:hAnsi="Trebuchet MS" w:cs="Times New Roman"/>
          <w:sz w:val="24"/>
          <w:szCs w:val="24"/>
        </w:rPr>
        <w:t xml:space="preserve">él la escribe </w:t>
      </w:r>
      <w:r w:rsidR="00536911" w:rsidRPr="00F200E9">
        <w:rPr>
          <w:rFonts w:ascii="Trebuchet MS" w:hAnsi="Trebuchet MS" w:cs="Times New Roman"/>
          <w:sz w:val="24"/>
          <w:szCs w:val="24"/>
        </w:rPr>
        <w:t>ellos la van leyendo. Así, Tamara le da un último significado a su texto y el de Libertella: el de ser una imposibilidad, la de contar de a dos, al unísono, y leer, en simultáneo, la vida que ellos construyeron codo a codo.</w:t>
      </w:r>
      <w:r w:rsidR="00F200E9">
        <w:rPr>
          <w:rFonts w:ascii="Trebuchet MS" w:hAnsi="Trebuchet MS" w:cs="Times New Roman"/>
          <w:sz w:val="24"/>
          <w:szCs w:val="24"/>
        </w:rPr>
        <w:t xml:space="preserve"> La primera persona del plural siempre será una ficción ya que el que enuncia solo puede ser uno; pero, en su condición de ficción, permite explorar otras verdades </w:t>
      </w:r>
      <w:r w:rsidR="00A23DBA">
        <w:rPr>
          <w:rFonts w:ascii="Trebuchet MS" w:hAnsi="Trebuchet MS" w:cs="Times New Roman"/>
          <w:sz w:val="24"/>
          <w:szCs w:val="24"/>
        </w:rPr>
        <w:t>y otros secretos</w:t>
      </w:r>
      <w:r w:rsidR="00F92783">
        <w:rPr>
          <w:rFonts w:ascii="Trebuchet MS" w:hAnsi="Trebuchet MS" w:cs="Times New Roman"/>
          <w:sz w:val="24"/>
          <w:szCs w:val="24"/>
        </w:rPr>
        <w:t xml:space="preserve"> que no acabarán de agotarse</w:t>
      </w:r>
      <w:r w:rsidR="00A23DBA">
        <w:rPr>
          <w:rFonts w:ascii="Trebuchet MS" w:hAnsi="Trebuchet MS" w:cs="Times New Roman"/>
          <w:sz w:val="24"/>
          <w:szCs w:val="24"/>
        </w:rPr>
        <w:t>.</w:t>
      </w:r>
    </w:p>
    <w:p w:rsidR="00F200E9" w:rsidRDefault="00F200E9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bookmarkStart w:id="0" w:name="_GoBack"/>
      <w:bookmarkEnd w:id="0"/>
    </w:p>
    <w:p w:rsidR="00F200E9" w:rsidRDefault="00F200E9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Referencia bibliográfica: </w:t>
      </w:r>
      <w:proofErr w:type="spellStart"/>
      <w:r>
        <w:rPr>
          <w:rFonts w:ascii="Trebuchet MS" w:hAnsi="Trebuchet MS" w:cs="Times New Roman"/>
          <w:sz w:val="24"/>
          <w:szCs w:val="24"/>
        </w:rPr>
        <w:t>Kamenszain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, Tamara (2018), </w:t>
      </w:r>
      <w:r>
        <w:rPr>
          <w:rFonts w:ascii="Trebuchet MS" w:hAnsi="Trebuchet MS" w:cs="Times New Roman"/>
          <w:i/>
          <w:sz w:val="24"/>
          <w:szCs w:val="24"/>
        </w:rPr>
        <w:t xml:space="preserve">El libro de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Tamar</w:t>
      </w:r>
      <w:proofErr w:type="spellEnd"/>
      <w:r>
        <w:rPr>
          <w:rFonts w:ascii="Trebuchet MS" w:hAnsi="Trebuchet MS" w:cs="Times New Roman"/>
          <w:sz w:val="24"/>
          <w:szCs w:val="24"/>
        </w:rPr>
        <w:t>. Buenos Aires: Eterna Cadencia, pp. 96.</w:t>
      </w:r>
    </w:p>
    <w:p w:rsidR="00F200E9" w:rsidRDefault="00F200E9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</w:p>
    <w:p w:rsidR="00F200E9" w:rsidRPr="00F200E9" w:rsidRDefault="00F200E9" w:rsidP="00F200E9">
      <w:pPr>
        <w:spacing w:after="0" w:line="480" w:lineRule="auto"/>
        <w:ind w:firstLine="142"/>
        <w:jc w:val="both"/>
        <w:rPr>
          <w:rFonts w:ascii="Trebuchet MS" w:hAnsi="Trebuchet MS" w:cs="Times New Roman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777BC7FC" wp14:editId="7DF4DDED">
            <wp:extent cx="3181350" cy="4762500"/>
            <wp:effectExtent l="0" t="0" r="0" b="0"/>
            <wp:docPr id="1" name="Imagen 1" descr="Resultado de imagen para el libro de t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l libro de ta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0E9" w:rsidRPr="00F20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38"/>
    <w:rsid w:val="00124261"/>
    <w:rsid w:val="002B4A37"/>
    <w:rsid w:val="00470DA6"/>
    <w:rsid w:val="00536911"/>
    <w:rsid w:val="0065001A"/>
    <w:rsid w:val="00683A95"/>
    <w:rsid w:val="00824AF1"/>
    <w:rsid w:val="00835E3A"/>
    <w:rsid w:val="009B196A"/>
    <w:rsid w:val="00A07638"/>
    <w:rsid w:val="00A23DBA"/>
    <w:rsid w:val="00B06F9E"/>
    <w:rsid w:val="00BA2F2C"/>
    <w:rsid w:val="00D40A42"/>
    <w:rsid w:val="00D4607F"/>
    <w:rsid w:val="00DF3DB8"/>
    <w:rsid w:val="00E8494D"/>
    <w:rsid w:val="00ED06A1"/>
    <w:rsid w:val="00F200E9"/>
    <w:rsid w:val="00F92783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Hernan</cp:lastModifiedBy>
  <cp:revision>11</cp:revision>
  <dcterms:created xsi:type="dcterms:W3CDTF">2018-12-20T17:09:00Z</dcterms:created>
  <dcterms:modified xsi:type="dcterms:W3CDTF">2018-12-29T18:37:00Z</dcterms:modified>
</cp:coreProperties>
</file>